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8D8" w14:textId="77777777" w:rsidR="00DC5FD2" w:rsidRPr="00A76F85" w:rsidRDefault="00DC5FD2" w:rsidP="00A3498F">
      <w:pPr>
        <w:pStyle w:val="Default"/>
        <w:rPr>
          <w:rFonts w:asciiTheme="minorHAnsi" w:hAnsiTheme="minorHAnsi" w:cstheme="minorHAnsi"/>
          <w:b/>
          <w:bCs/>
          <w:sz w:val="23"/>
          <w:szCs w:val="23"/>
        </w:rPr>
      </w:pPr>
    </w:p>
    <w:p w14:paraId="49B188D9" w14:textId="77777777" w:rsidR="00DC5FD2" w:rsidRPr="00A76F85" w:rsidRDefault="00DC5FD2" w:rsidP="00351088">
      <w:pPr>
        <w:pStyle w:val="Nadpis2"/>
        <w:rPr>
          <w:rFonts w:asciiTheme="minorHAnsi" w:hAnsiTheme="minorHAnsi" w:cstheme="minorHAnsi"/>
          <w:b/>
          <w:color w:val="000000" w:themeColor="text1"/>
        </w:rPr>
      </w:pPr>
      <w:r w:rsidRPr="00A76F85">
        <w:rPr>
          <w:rFonts w:asciiTheme="minorHAnsi" w:eastAsia="Times New Roman" w:hAnsiTheme="minorHAnsi" w:cstheme="minorHAnsi"/>
          <w:color w:val="000000" w:themeColor="text1"/>
        </w:rPr>
        <w:t>Výzva Budování kapacit pro rozvoj škol II</w:t>
      </w:r>
      <w:r w:rsidRPr="00A76F85">
        <w:rPr>
          <w:rFonts w:asciiTheme="minorHAnsi" w:hAnsiTheme="minorHAnsi" w:cstheme="minorHAnsi"/>
          <w:b/>
          <w:color w:val="000000" w:themeColor="text1"/>
        </w:rPr>
        <w:t xml:space="preserve"> </w:t>
      </w:r>
    </w:p>
    <w:p w14:paraId="49B188DA" w14:textId="77777777" w:rsidR="00DC5FD2" w:rsidRPr="00A76F85" w:rsidRDefault="00DC5FD2" w:rsidP="00351088">
      <w:pPr>
        <w:pStyle w:val="Nadpis2"/>
        <w:rPr>
          <w:rFonts w:asciiTheme="minorHAnsi" w:hAnsiTheme="minorHAnsi" w:cstheme="minorHAnsi"/>
          <w:color w:val="000000" w:themeColor="text1"/>
        </w:rPr>
      </w:pPr>
      <w:r w:rsidRPr="00A76F85">
        <w:rPr>
          <w:rFonts w:asciiTheme="minorHAnsi" w:hAnsiTheme="minorHAnsi" w:cstheme="minorHAnsi"/>
          <w:color w:val="000000" w:themeColor="text1"/>
        </w:rPr>
        <w:t>Povinně volitelná aktivita č. 3, 4, 6 a 7</w:t>
      </w:r>
    </w:p>
    <w:p w14:paraId="49B188DB" w14:textId="77777777" w:rsidR="00DC5FD2" w:rsidRPr="00A76F85" w:rsidRDefault="00DC5FD2" w:rsidP="00351088">
      <w:pPr>
        <w:pStyle w:val="Nadpis2"/>
        <w:rPr>
          <w:rFonts w:asciiTheme="minorHAnsi" w:hAnsiTheme="minorHAnsi" w:cstheme="minorHAnsi"/>
          <w:color w:val="000000" w:themeColor="text1"/>
        </w:rPr>
      </w:pPr>
    </w:p>
    <w:p w14:paraId="49B188DC" w14:textId="77777777" w:rsidR="00DC5FD2" w:rsidRPr="00A76F85" w:rsidRDefault="00DC5FD2" w:rsidP="00DC5FD2">
      <w:pPr>
        <w:pStyle w:val="Nadpis5"/>
        <w:spacing w:before="0" w:after="0" w:line="360" w:lineRule="auto"/>
        <w:jc w:val="center"/>
        <w:rPr>
          <w:rFonts w:asciiTheme="minorHAnsi" w:hAnsiTheme="minorHAnsi" w:cstheme="minorHAnsi"/>
          <w:i w:val="0"/>
          <w:caps/>
          <w:color w:val="000000" w:themeColor="text1"/>
          <w:szCs w:val="24"/>
        </w:rPr>
      </w:pPr>
    </w:p>
    <w:p w14:paraId="49B188DE" w14:textId="7BC8A28D" w:rsidR="00DC2B94" w:rsidRPr="00A76F85" w:rsidRDefault="005238E2" w:rsidP="00351088">
      <w:pPr>
        <w:pStyle w:val="Nadpis1"/>
        <w:jc w:val="center"/>
        <w:rPr>
          <w:rFonts w:asciiTheme="minorHAnsi" w:hAnsiTheme="minorHAnsi" w:cstheme="minorHAnsi"/>
          <w:b/>
          <w:i/>
          <w:color w:val="000000" w:themeColor="text1"/>
          <w:sz w:val="28"/>
          <w:szCs w:val="28"/>
        </w:rPr>
      </w:pPr>
      <w:r w:rsidRPr="00A76F85">
        <w:rPr>
          <w:rFonts w:asciiTheme="minorHAnsi" w:hAnsiTheme="minorHAnsi" w:cstheme="minorHAnsi"/>
          <w:b/>
          <w:color w:val="000000" w:themeColor="text1"/>
          <w:sz w:val="28"/>
          <w:szCs w:val="28"/>
        </w:rPr>
        <w:t>Zpráva o ověření programu</w:t>
      </w:r>
      <w:r w:rsidR="00DC5FD2" w:rsidRPr="00A76F85">
        <w:rPr>
          <w:rFonts w:asciiTheme="minorHAnsi" w:hAnsiTheme="minorHAnsi" w:cstheme="minorHAnsi"/>
          <w:b/>
          <w:color w:val="000000" w:themeColor="text1"/>
          <w:sz w:val="28"/>
          <w:szCs w:val="28"/>
        </w:rPr>
        <w:t xml:space="preserve"> v</w:t>
      </w:r>
      <w:r w:rsidR="001C6382">
        <w:rPr>
          <w:rFonts w:asciiTheme="minorHAnsi" w:hAnsiTheme="minorHAnsi" w:cstheme="minorHAnsi"/>
          <w:b/>
          <w:color w:val="000000" w:themeColor="text1"/>
          <w:sz w:val="28"/>
          <w:szCs w:val="28"/>
        </w:rPr>
        <w:t> </w:t>
      </w:r>
      <w:r w:rsidR="00DC5FD2" w:rsidRPr="00A76F85">
        <w:rPr>
          <w:rFonts w:asciiTheme="minorHAnsi" w:hAnsiTheme="minorHAnsi" w:cstheme="minorHAnsi"/>
          <w:b/>
          <w:color w:val="000000" w:themeColor="text1"/>
          <w:sz w:val="28"/>
          <w:szCs w:val="28"/>
        </w:rPr>
        <w:t>praxi</w:t>
      </w:r>
      <w:r w:rsidR="001C6382">
        <w:rPr>
          <w:rFonts w:asciiTheme="minorHAnsi" w:hAnsiTheme="minorHAnsi" w:cstheme="minorHAnsi"/>
          <w:b/>
          <w:color w:val="000000" w:themeColor="text1"/>
          <w:sz w:val="28"/>
          <w:szCs w:val="28"/>
        </w:rPr>
        <w:t xml:space="preserve"> – </w:t>
      </w:r>
      <w:r w:rsidR="00DC5FD2" w:rsidRPr="00A76F85">
        <w:rPr>
          <w:rFonts w:asciiTheme="minorHAnsi" w:hAnsiTheme="minorHAnsi" w:cstheme="minorHAnsi"/>
          <w:b/>
          <w:color w:val="000000" w:themeColor="text1"/>
          <w:sz w:val="28"/>
          <w:szCs w:val="28"/>
        </w:rPr>
        <w:t>závěrečná</w:t>
      </w:r>
    </w:p>
    <w:p w14:paraId="6EE5B632" w14:textId="77777777" w:rsidR="00F852BD" w:rsidRPr="00A76F85" w:rsidRDefault="00F852BD" w:rsidP="00A3498F">
      <w:pPr>
        <w:pStyle w:val="Default"/>
        <w:rPr>
          <w:rFonts w:asciiTheme="minorHAnsi" w:hAnsiTheme="minorHAnsi" w:cstheme="minorHAnsi"/>
          <w:b/>
          <w:bCs/>
          <w:sz w:val="23"/>
          <w:szCs w:val="23"/>
        </w:rPr>
      </w:pPr>
    </w:p>
    <w:p w14:paraId="49B188E3" w14:textId="77777777" w:rsidR="00DC5FD2" w:rsidRPr="00A76F85" w:rsidRDefault="00921FBA" w:rsidP="00A3498F">
      <w:pPr>
        <w:pStyle w:val="Default"/>
        <w:rPr>
          <w:rFonts w:asciiTheme="minorHAnsi" w:hAnsiTheme="minorHAnsi" w:cstheme="minorHAnsi"/>
          <w:b/>
          <w:bCs/>
          <w:sz w:val="23"/>
          <w:szCs w:val="23"/>
        </w:rPr>
      </w:pPr>
      <w:r w:rsidRPr="00A76F85">
        <w:rPr>
          <w:rFonts w:asciiTheme="minorHAnsi" w:hAnsiTheme="minorHAnsi" w:cstheme="minorHAnsi"/>
          <w:b/>
          <w:bCs/>
          <w:sz w:val="23"/>
          <w:szCs w:val="23"/>
        </w:rPr>
        <w:t>I.</w:t>
      </w:r>
    </w:p>
    <w:p w14:paraId="49B188E4" w14:textId="77777777" w:rsidR="00DC5FD2" w:rsidRPr="00A76F85" w:rsidRDefault="00DC5FD2" w:rsidP="00A3498F">
      <w:pPr>
        <w:pStyle w:val="Default"/>
        <w:rPr>
          <w:rFonts w:asciiTheme="minorHAnsi" w:hAnsiTheme="minorHAnsi" w:cstheme="minorHAnsi"/>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5238E2" w:rsidRPr="00A76F85" w14:paraId="49B188E8" w14:textId="77777777" w:rsidTr="001C6382">
        <w:trPr>
          <w:trHeight w:hRule="exact" w:val="454"/>
          <w:jc w:val="center"/>
        </w:trPr>
        <w:tc>
          <w:tcPr>
            <w:tcW w:w="3681" w:type="dxa"/>
            <w:shd w:val="clear" w:color="auto" w:fill="D9D9D9" w:themeFill="background1" w:themeFillShade="D9"/>
            <w:vAlign w:val="center"/>
          </w:tcPr>
          <w:p w14:paraId="49B188E6" w14:textId="3A750498" w:rsidR="005238E2" w:rsidRPr="00A76F85" w:rsidRDefault="005238E2" w:rsidP="001C6382">
            <w:pPr>
              <w:ind w:right="-709"/>
              <w:jc w:val="both"/>
              <w:rPr>
                <w:rFonts w:eastAsia="Times New Roman" w:cstheme="minorHAnsi"/>
                <w:b/>
                <w:bCs/>
                <w:color w:val="003399"/>
              </w:rPr>
            </w:pPr>
            <w:r w:rsidRPr="00A76F85">
              <w:rPr>
                <w:rFonts w:cstheme="minorHAnsi"/>
                <w:b/>
              </w:rPr>
              <w:t>Příjemce</w:t>
            </w:r>
          </w:p>
        </w:tc>
        <w:tc>
          <w:tcPr>
            <w:tcW w:w="6242" w:type="dxa"/>
            <w:vAlign w:val="center"/>
          </w:tcPr>
          <w:p w14:paraId="49B188E7" w14:textId="75362D4E" w:rsidR="00025EB1" w:rsidRPr="00A76F85" w:rsidRDefault="00C3334C" w:rsidP="001C6382">
            <w:pPr>
              <w:ind w:right="-711"/>
              <w:jc w:val="both"/>
              <w:rPr>
                <w:rFonts w:eastAsia="Times New Roman" w:cstheme="minorHAnsi"/>
                <w:bCs/>
              </w:rPr>
            </w:pPr>
            <w:r w:rsidRPr="00A76F85">
              <w:rPr>
                <w:rFonts w:eastAsia="Times New Roman" w:cstheme="minorHAnsi"/>
                <w:bCs/>
              </w:rPr>
              <w:t>Moravian Science Centre Brno – příspěvková organizace</w:t>
            </w:r>
          </w:p>
        </w:tc>
      </w:tr>
      <w:tr w:rsidR="005238E2" w:rsidRPr="00A76F85" w14:paraId="49B188EC" w14:textId="77777777" w:rsidTr="001C6382">
        <w:trPr>
          <w:trHeight w:hRule="exact" w:val="454"/>
          <w:jc w:val="center"/>
        </w:trPr>
        <w:tc>
          <w:tcPr>
            <w:tcW w:w="3681" w:type="dxa"/>
            <w:shd w:val="clear" w:color="auto" w:fill="D9D9D9" w:themeFill="background1" w:themeFillShade="D9"/>
            <w:vAlign w:val="center"/>
          </w:tcPr>
          <w:p w14:paraId="49B188EA" w14:textId="363E0D6A" w:rsidR="005238E2" w:rsidRPr="00A76F85" w:rsidRDefault="005238E2" w:rsidP="001C6382">
            <w:pPr>
              <w:ind w:right="-709"/>
              <w:jc w:val="both"/>
              <w:rPr>
                <w:rFonts w:eastAsia="Times New Roman" w:cstheme="minorHAnsi"/>
                <w:b/>
                <w:bCs/>
                <w:color w:val="003399"/>
              </w:rPr>
            </w:pPr>
            <w:r w:rsidRPr="00A76F85">
              <w:rPr>
                <w:rFonts w:cstheme="minorHAnsi"/>
                <w:b/>
              </w:rPr>
              <w:t>Registrační číslo projektu</w:t>
            </w:r>
          </w:p>
        </w:tc>
        <w:tc>
          <w:tcPr>
            <w:tcW w:w="6242" w:type="dxa"/>
            <w:vAlign w:val="center"/>
          </w:tcPr>
          <w:p w14:paraId="49B188EB" w14:textId="5D2BB5AD" w:rsidR="005238E2" w:rsidRPr="00A76F85" w:rsidRDefault="00C3334C" w:rsidP="005238E2">
            <w:pPr>
              <w:ind w:right="-711"/>
              <w:jc w:val="both"/>
              <w:rPr>
                <w:rFonts w:eastAsia="Times New Roman" w:cstheme="minorHAnsi"/>
                <w:bCs/>
              </w:rPr>
            </w:pPr>
            <w:r w:rsidRPr="00A76F85">
              <w:rPr>
                <w:rFonts w:cstheme="minorHAnsi"/>
              </w:rPr>
              <w:t>CZ.02.3.68/0.0/0.0/16_032/0008290</w:t>
            </w:r>
          </w:p>
        </w:tc>
      </w:tr>
      <w:tr w:rsidR="005238E2" w:rsidRPr="00A76F85" w14:paraId="49B188F0" w14:textId="77777777" w:rsidTr="001C6382">
        <w:trPr>
          <w:trHeight w:hRule="exact" w:val="454"/>
          <w:jc w:val="center"/>
        </w:trPr>
        <w:tc>
          <w:tcPr>
            <w:tcW w:w="3681" w:type="dxa"/>
            <w:shd w:val="clear" w:color="auto" w:fill="D9D9D9" w:themeFill="background1" w:themeFillShade="D9"/>
            <w:vAlign w:val="center"/>
          </w:tcPr>
          <w:p w14:paraId="49B188EE" w14:textId="05957F51" w:rsidR="005238E2" w:rsidRPr="00A76F85" w:rsidRDefault="005238E2" w:rsidP="001C6382">
            <w:pPr>
              <w:ind w:right="-709"/>
              <w:jc w:val="both"/>
              <w:rPr>
                <w:rFonts w:eastAsia="Times New Roman" w:cstheme="minorHAnsi"/>
                <w:b/>
                <w:bCs/>
                <w:color w:val="003399"/>
              </w:rPr>
            </w:pPr>
            <w:r w:rsidRPr="00A76F85">
              <w:rPr>
                <w:rFonts w:cstheme="minorHAnsi"/>
                <w:b/>
              </w:rPr>
              <w:t>Název projektu</w:t>
            </w:r>
          </w:p>
        </w:tc>
        <w:tc>
          <w:tcPr>
            <w:tcW w:w="6242" w:type="dxa"/>
            <w:vAlign w:val="center"/>
          </w:tcPr>
          <w:p w14:paraId="49B188EF" w14:textId="231EF1FD" w:rsidR="00351088" w:rsidRPr="00A76F85" w:rsidRDefault="00C3334C" w:rsidP="001C6382">
            <w:pPr>
              <w:ind w:right="-711"/>
              <w:jc w:val="both"/>
              <w:rPr>
                <w:rFonts w:eastAsia="Times New Roman" w:cstheme="minorHAnsi"/>
                <w:bCs/>
              </w:rPr>
            </w:pPr>
            <w:r w:rsidRPr="00A76F85">
              <w:rPr>
                <w:rFonts w:eastAsia="Times New Roman" w:cstheme="minorHAnsi"/>
                <w:bCs/>
              </w:rPr>
              <w:t>VIDA! školám – propojení formálního a neformálního vzdělávání</w:t>
            </w:r>
          </w:p>
        </w:tc>
      </w:tr>
      <w:tr w:rsidR="005238E2" w:rsidRPr="00A76F85" w14:paraId="49B188F4" w14:textId="77777777" w:rsidTr="001C6382">
        <w:trPr>
          <w:trHeight w:hRule="exact" w:val="454"/>
          <w:jc w:val="center"/>
        </w:trPr>
        <w:tc>
          <w:tcPr>
            <w:tcW w:w="3681" w:type="dxa"/>
            <w:shd w:val="clear" w:color="auto" w:fill="D9D9D9" w:themeFill="background1" w:themeFillShade="D9"/>
            <w:vAlign w:val="center"/>
          </w:tcPr>
          <w:p w14:paraId="49B188F2" w14:textId="5341F7CD" w:rsidR="005238E2" w:rsidRPr="00A76F85" w:rsidRDefault="005238E2" w:rsidP="001C6382">
            <w:pPr>
              <w:ind w:right="-709"/>
              <w:jc w:val="both"/>
              <w:rPr>
                <w:rFonts w:cstheme="minorHAnsi"/>
                <w:b/>
              </w:rPr>
            </w:pPr>
            <w:r w:rsidRPr="00A76F85">
              <w:rPr>
                <w:rFonts w:cstheme="minorHAnsi"/>
                <w:b/>
              </w:rPr>
              <w:t>Název vytvořeného programu</w:t>
            </w:r>
          </w:p>
        </w:tc>
        <w:tc>
          <w:tcPr>
            <w:tcW w:w="6242" w:type="dxa"/>
            <w:vAlign w:val="center"/>
          </w:tcPr>
          <w:p w14:paraId="49B188F3" w14:textId="63ED5691" w:rsidR="00351088" w:rsidRPr="00A76F85" w:rsidRDefault="00372CFB" w:rsidP="001C6382">
            <w:pPr>
              <w:ind w:right="-711"/>
              <w:jc w:val="both"/>
              <w:rPr>
                <w:rFonts w:eastAsia="Times New Roman" w:cstheme="minorHAnsi"/>
                <w:bCs/>
              </w:rPr>
            </w:pPr>
            <w:r w:rsidRPr="00A76F85">
              <w:rPr>
                <w:rFonts w:eastAsia="Times New Roman" w:cstheme="minorHAnsi"/>
                <w:bCs/>
              </w:rPr>
              <w:t>Letní škola chemie</w:t>
            </w:r>
          </w:p>
        </w:tc>
      </w:tr>
      <w:tr w:rsidR="005238E2" w:rsidRPr="00A76F85" w14:paraId="49B188F8" w14:textId="77777777" w:rsidTr="001C6382">
        <w:trPr>
          <w:trHeight w:hRule="exact" w:val="454"/>
          <w:jc w:val="center"/>
        </w:trPr>
        <w:tc>
          <w:tcPr>
            <w:tcW w:w="3681" w:type="dxa"/>
            <w:shd w:val="clear" w:color="auto" w:fill="D9D9D9" w:themeFill="background1" w:themeFillShade="D9"/>
            <w:vAlign w:val="center"/>
          </w:tcPr>
          <w:p w14:paraId="49B188F6" w14:textId="24CC6837" w:rsidR="005238E2" w:rsidRPr="00A76F85" w:rsidRDefault="007C67AE" w:rsidP="001C6382">
            <w:pPr>
              <w:ind w:right="-709"/>
              <w:jc w:val="both"/>
              <w:rPr>
                <w:rFonts w:cstheme="minorHAnsi"/>
                <w:b/>
              </w:rPr>
            </w:pPr>
            <w:r w:rsidRPr="00A76F85">
              <w:rPr>
                <w:rFonts w:cstheme="minorHAnsi"/>
                <w:b/>
              </w:rPr>
              <w:t>Pořadové č</w:t>
            </w:r>
            <w:r w:rsidR="005238E2" w:rsidRPr="00A76F85">
              <w:rPr>
                <w:rFonts w:cstheme="minorHAnsi"/>
                <w:b/>
              </w:rPr>
              <w:t>íslo zprávy</w:t>
            </w:r>
            <w:r w:rsidR="004F6BA3" w:rsidRPr="00A76F85">
              <w:rPr>
                <w:rFonts w:cstheme="minorHAnsi"/>
                <w:b/>
              </w:rPr>
              <w:t xml:space="preserve"> o realizaci</w:t>
            </w:r>
          </w:p>
        </w:tc>
        <w:tc>
          <w:tcPr>
            <w:tcW w:w="6242" w:type="dxa"/>
            <w:vAlign w:val="center"/>
          </w:tcPr>
          <w:p w14:paraId="49B188F7" w14:textId="32F43291" w:rsidR="005238E2" w:rsidRPr="00A76F85" w:rsidRDefault="00C3334C" w:rsidP="005238E2">
            <w:pPr>
              <w:ind w:right="-711"/>
              <w:jc w:val="both"/>
              <w:rPr>
                <w:rFonts w:eastAsia="Times New Roman" w:cstheme="minorHAnsi"/>
                <w:bCs/>
              </w:rPr>
            </w:pPr>
            <w:r w:rsidRPr="00A76F85">
              <w:rPr>
                <w:rFonts w:eastAsia="Times New Roman" w:cstheme="minorHAnsi"/>
                <w:bCs/>
              </w:rPr>
              <w:t>3</w:t>
            </w:r>
          </w:p>
        </w:tc>
      </w:tr>
    </w:tbl>
    <w:p w14:paraId="49B188F9" w14:textId="77777777" w:rsidR="00921FBA" w:rsidRPr="00A76F85" w:rsidRDefault="00921FBA" w:rsidP="00A3498F">
      <w:pPr>
        <w:pStyle w:val="Default"/>
        <w:rPr>
          <w:rFonts w:asciiTheme="minorHAnsi" w:hAnsiTheme="minorHAnsi" w:cstheme="minorHAnsi"/>
          <w:b/>
          <w:bCs/>
          <w:sz w:val="22"/>
          <w:szCs w:val="22"/>
        </w:rPr>
      </w:pPr>
    </w:p>
    <w:p w14:paraId="76A60699" w14:textId="77777777" w:rsidR="00025EB1" w:rsidRPr="00A76F85" w:rsidRDefault="00025EB1" w:rsidP="00A3498F">
      <w:pPr>
        <w:pStyle w:val="Default"/>
        <w:rPr>
          <w:rFonts w:asciiTheme="minorHAnsi" w:hAnsiTheme="minorHAnsi" w:cstheme="minorHAnsi"/>
          <w:b/>
          <w:bCs/>
          <w:sz w:val="22"/>
          <w:szCs w:val="22"/>
        </w:rPr>
      </w:pPr>
    </w:p>
    <w:p w14:paraId="49B188FA" w14:textId="77777777" w:rsidR="005238E2" w:rsidRPr="00A76F85" w:rsidRDefault="00921FBA" w:rsidP="00A3498F">
      <w:pPr>
        <w:pStyle w:val="Default"/>
        <w:rPr>
          <w:rFonts w:asciiTheme="minorHAnsi" w:hAnsiTheme="minorHAnsi" w:cstheme="minorHAnsi"/>
          <w:b/>
          <w:bCs/>
          <w:sz w:val="22"/>
          <w:szCs w:val="22"/>
        </w:rPr>
      </w:pPr>
      <w:r w:rsidRPr="00A76F85">
        <w:rPr>
          <w:rFonts w:asciiTheme="minorHAnsi" w:hAnsiTheme="minorHAnsi" w:cstheme="minorHAnsi"/>
          <w:b/>
          <w:bCs/>
          <w:sz w:val="22"/>
          <w:szCs w:val="22"/>
        </w:rPr>
        <w:t xml:space="preserve">II. </w:t>
      </w:r>
    </w:p>
    <w:p w14:paraId="49B188FB" w14:textId="77777777" w:rsidR="00921FBA" w:rsidRPr="00A76F85" w:rsidRDefault="00921FBA" w:rsidP="00A3498F">
      <w:pPr>
        <w:pStyle w:val="Default"/>
        <w:rPr>
          <w:rFonts w:asciiTheme="minorHAnsi" w:hAnsiTheme="minorHAnsi" w:cstheme="minorHAnsi"/>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921FBA" w:rsidRPr="00A76F85" w14:paraId="49B18900" w14:textId="77777777" w:rsidTr="00921FBA">
        <w:trPr>
          <w:trHeight w:val="558"/>
          <w:jc w:val="center"/>
        </w:trPr>
        <w:tc>
          <w:tcPr>
            <w:tcW w:w="3232" w:type="dxa"/>
            <w:shd w:val="clear" w:color="auto" w:fill="D9D9D9" w:themeFill="background1" w:themeFillShade="D9"/>
            <w:vAlign w:val="center"/>
          </w:tcPr>
          <w:p w14:paraId="49B188FC" w14:textId="37F1C21C" w:rsidR="00921FBA" w:rsidRPr="00A76F85" w:rsidRDefault="00921FBA" w:rsidP="00025EB1">
            <w:pPr>
              <w:ind w:right="-709"/>
              <w:rPr>
                <w:rFonts w:cstheme="minorHAnsi"/>
                <w:b/>
              </w:rPr>
            </w:pPr>
            <w:r w:rsidRPr="00A76F85">
              <w:rPr>
                <w:rFonts w:cstheme="minorHAnsi"/>
                <w:b/>
              </w:rPr>
              <w:t>Místo ověření programu</w:t>
            </w:r>
          </w:p>
        </w:tc>
        <w:tc>
          <w:tcPr>
            <w:tcW w:w="3356" w:type="dxa"/>
            <w:shd w:val="clear" w:color="auto" w:fill="D9D9D9" w:themeFill="background1" w:themeFillShade="D9"/>
            <w:vAlign w:val="center"/>
          </w:tcPr>
          <w:p w14:paraId="49B188FD" w14:textId="50B076E0" w:rsidR="00921FBA" w:rsidRPr="00A76F85" w:rsidRDefault="00921FBA" w:rsidP="00025EB1">
            <w:pPr>
              <w:ind w:right="-709"/>
              <w:rPr>
                <w:rFonts w:cstheme="minorHAnsi"/>
                <w:b/>
              </w:rPr>
            </w:pPr>
            <w:r w:rsidRPr="00A76F85">
              <w:rPr>
                <w:rFonts w:cstheme="minorHAnsi"/>
                <w:b/>
              </w:rPr>
              <w:t>Datum ověření programu</w:t>
            </w:r>
          </w:p>
        </w:tc>
        <w:tc>
          <w:tcPr>
            <w:tcW w:w="3340" w:type="dxa"/>
            <w:shd w:val="clear" w:color="auto" w:fill="D9D9D9" w:themeFill="background1" w:themeFillShade="D9"/>
            <w:vAlign w:val="center"/>
          </w:tcPr>
          <w:p w14:paraId="353D9A63" w14:textId="77777777" w:rsidR="00025EB1" w:rsidRPr="00A76F85" w:rsidRDefault="00921FBA" w:rsidP="00025EB1">
            <w:pPr>
              <w:ind w:right="-709"/>
              <w:rPr>
                <w:rFonts w:cstheme="minorHAnsi"/>
                <w:b/>
              </w:rPr>
            </w:pPr>
            <w:r w:rsidRPr="00A76F85">
              <w:rPr>
                <w:rFonts w:cstheme="minorHAnsi"/>
                <w:b/>
              </w:rPr>
              <w:t xml:space="preserve">Cílová skupina, </w:t>
            </w:r>
          </w:p>
          <w:p w14:paraId="49B188FF" w14:textId="29013D61" w:rsidR="00921FBA" w:rsidRPr="00A76F85" w:rsidRDefault="00921FBA" w:rsidP="00025EB1">
            <w:pPr>
              <w:ind w:right="-709"/>
              <w:rPr>
                <w:rFonts w:cstheme="minorHAnsi"/>
                <w:b/>
              </w:rPr>
            </w:pPr>
            <w:r w:rsidRPr="00A76F85">
              <w:rPr>
                <w:rFonts w:cstheme="minorHAnsi"/>
                <w:b/>
              </w:rPr>
              <w:t>s níž byl program</w:t>
            </w:r>
            <w:r w:rsidR="00025EB1" w:rsidRPr="00A76F85">
              <w:rPr>
                <w:rFonts w:cstheme="minorHAnsi"/>
                <w:b/>
              </w:rPr>
              <w:t xml:space="preserve"> </w:t>
            </w:r>
            <w:r w:rsidR="000130AB" w:rsidRPr="00A76F85">
              <w:rPr>
                <w:rFonts w:cstheme="minorHAnsi"/>
                <w:b/>
              </w:rPr>
              <w:t>o</w:t>
            </w:r>
            <w:r w:rsidRPr="00A76F85">
              <w:rPr>
                <w:rFonts w:cstheme="minorHAnsi"/>
                <w:b/>
              </w:rPr>
              <w:t>věřen</w:t>
            </w:r>
          </w:p>
        </w:tc>
      </w:tr>
      <w:tr w:rsidR="00921FBA" w:rsidRPr="00A76F85" w14:paraId="49B18904" w14:textId="77777777" w:rsidTr="00921FBA">
        <w:trPr>
          <w:jc w:val="center"/>
        </w:trPr>
        <w:tc>
          <w:tcPr>
            <w:tcW w:w="3232" w:type="dxa"/>
          </w:tcPr>
          <w:p w14:paraId="77CC3870" w14:textId="199ACDBC" w:rsidR="00025EB1" w:rsidRPr="00A76F85" w:rsidRDefault="00A76F85" w:rsidP="00921FBA">
            <w:pPr>
              <w:ind w:right="-709"/>
              <w:rPr>
                <w:rFonts w:cstheme="minorHAnsi"/>
                <w:b/>
              </w:rPr>
            </w:pPr>
            <w:r w:rsidRPr="00A76F85">
              <w:rPr>
                <w:rFonts w:cstheme="minorHAnsi"/>
                <w:b/>
              </w:rPr>
              <w:t xml:space="preserve">VIDA! </w:t>
            </w:r>
            <w:r w:rsidR="001C6382">
              <w:rPr>
                <w:rFonts w:cstheme="minorHAnsi"/>
                <w:b/>
              </w:rPr>
              <w:t>s</w:t>
            </w:r>
            <w:r w:rsidRPr="00A76F85">
              <w:rPr>
                <w:rFonts w:cstheme="minorHAnsi"/>
                <w:b/>
              </w:rPr>
              <w:t xml:space="preserve">cience centrum, </w:t>
            </w:r>
            <w:r w:rsidR="00372CFB" w:rsidRPr="00A76F85">
              <w:rPr>
                <w:rFonts w:cstheme="minorHAnsi"/>
                <w:b/>
              </w:rPr>
              <w:t>Brno</w:t>
            </w:r>
          </w:p>
          <w:p w14:paraId="62DAD6C4" w14:textId="77777777" w:rsidR="00A76F85" w:rsidRPr="00A76F85" w:rsidRDefault="00A76F85" w:rsidP="00921FBA">
            <w:pPr>
              <w:ind w:right="-709"/>
              <w:rPr>
                <w:rFonts w:cstheme="minorHAnsi"/>
                <w:b/>
              </w:rPr>
            </w:pPr>
          </w:p>
          <w:p w14:paraId="006E1637" w14:textId="77777777" w:rsidR="00A76F85" w:rsidRPr="00A76F85" w:rsidRDefault="00A76F85" w:rsidP="00921FBA">
            <w:pPr>
              <w:ind w:right="-709"/>
              <w:rPr>
                <w:rFonts w:cstheme="minorHAnsi"/>
                <w:b/>
              </w:rPr>
            </w:pPr>
          </w:p>
          <w:p w14:paraId="709E1AF8" w14:textId="77777777" w:rsidR="00025EB1" w:rsidRPr="00A76F85" w:rsidRDefault="00025EB1" w:rsidP="00921FBA">
            <w:pPr>
              <w:ind w:right="-709"/>
              <w:rPr>
                <w:rFonts w:cstheme="minorHAnsi"/>
                <w:b/>
              </w:rPr>
            </w:pPr>
          </w:p>
          <w:p w14:paraId="7C7D86B7" w14:textId="77777777" w:rsidR="00025EB1" w:rsidRPr="00A76F85" w:rsidRDefault="00025EB1" w:rsidP="00921FBA">
            <w:pPr>
              <w:ind w:right="-709"/>
              <w:rPr>
                <w:rFonts w:cstheme="minorHAnsi"/>
                <w:b/>
              </w:rPr>
            </w:pPr>
          </w:p>
          <w:p w14:paraId="49B18901" w14:textId="64CD09E3" w:rsidR="00025EB1" w:rsidRPr="00A76F85" w:rsidRDefault="00A76F85" w:rsidP="00921FBA">
            <w:pPr>
              <w:ind w:right="-709"/>
              <w:rPr>
                <w:rFonts w:cstheme="minorHAnsi"/>
                <w:b/>
              </w:rPr>
            </w:pPr>
            <w:r w:rsidRPr="00A76F85">
              <w:rPr>
                <w:rFonts w:cstheme="minorHAnsi"/>
                <w:b/>
              </w:rPr>
              <w:t xml:space="preserve">VIDA! </w:t>
            </w:r>
            <w:r w:rsidR="001C6382">
              <w:rPr>
                <w:rFonts w:cstheme="minorHAnsi"/>
                <w:b/>
              </w:rPr>
              <w:t>s</w:t>
            </w:r>
            <w:r w:rsidRPr="00A76F85">
              <w:rPr>
                <w:rFonts w:cstheme="minorHAnsi"/>
                <w:b/>
              </w:rPr>
              <w:t xml:space="preserve">cience centrum, Brno </w:t>
            </w:r>
          </w:p>
        </w:tc>
        <w:tc>
          <w:tcPr>
            <w:tcW w:w="3356" w:type="dxa"/>
          </w:tcPr>
          <w:p w14:paraId="3B20F29E" w14:textId="77777777" w:rsidR="00921FBA" w:rsidRPr="00A76F85" w:rsidRDefault="00372CFB" w:rsidP="00921FBA">
            <w:pPr>
              <w:ind w:right="-709"/>
              <w:rPr>
                <w:rFonts w:cstheme="minorHAnsi"/>
                <w:b/>
              </w:rPr>
            </w:pPr>
            <w:r w:rsidRPr="00A76F85">
              <w:rPr>
                <w:rFonts w:cstheme="minorHAnsi"/>
                <w:b/>
              </w:rPr>
              <w:t>8. – 12. 7. 2019</w:t>
            </w:r>
          </w:p>
          <w:p w14:paraId="7A0868FE" w14:textId="77777777" w:rsidR="00A76F85" w:rsidRPr="00A76F85" w:rsidRDefault="00A76F85" w:rsidP="00921FBA">
            <w:pPr>
              <w:ind w:right="-709"/>
              <w:rPr>
                <w:rFonts w:cstheme="minorHAnsi"/>
                <w:b/>
              </w:rPr>
            </w:pPr>
          </w:p>
          <w:p w14:paraId="2FB0D10F" w14:textId="77777777" w:rsidR="00A76F85" w:rsidRPr="00A76F85" w:rsidRDefault="00A76F85" w:rsidP="00921FBA">
            <w:pPr>
              <w:ind w:right="-709"/>
              <w:rPr>
                <w:rFonts w:cstheme="minorHAnsi"/>
                <w:b/>
              </w:rPr>
            </w:pPr>
          </w:p>
          <w:p w14:paraId="2D50FECC" w14:textId="77777777" w:rsidR="00A76F85" w:rsidRPr="00A76F85" w:rsidRDefault="00A76F85" w:rsidP="00921FBA">
            <w:pPr>
              <w:ind w:right="-709"/>
              <w:rPr>
                <w:rFonts w:cstheme="minorHAnsi"/>
                <w:b/>
              </w:rPr>
            </w:pPr>
          </w:p>
          <w:p w14:paraId="174BA37D" w14:textId="77777777" w:rsidR="00A76F85" w:rsidRPr="00A76F85" w:rsidRDefault="00A76F85" w:rsidP="00921FBA">
            <w:pPr>
              <w:ind w:right="-709"/>
              <w:rPr>
                <w:rFonts w:cstheme="minorHAnsi"/>
                <w:b/>
              </w:rPr>
            </w:pPr>
          </w:p>
          <w:p w14:paraId="49B18902" w14:textId="4BCBC1E9" w:rsidR="00A76F85" w:rsidRPr="00A76F85" w:rsidRDefault="00A76F85" w:rsidP="00921FBA">
            <w:pPr>
              <w:ind w:right="-709"/>
              <w:rPr>
                <w:rFonts w:cstheme="minorHAnsi"/>
                <w:b/>
              </w:rPr>
            </w:pPr>
            <w:r w:rsidRPr="00A76F85">
              <w:rPr>
                <w:rFonts w:cstheme="minorHAnsi"/>
                <w:b/>
              </w:rPr>
              <w:t>20. – 24. 7. 2020</w:t>
            </w:r>
          </w:p>
        </w:tc>
        <w:tc>
          <w:tcPr>
            <w:tcW w:w="3340" w:type="dxa"/>
          </w:tcPr>
          <w:p w14:paraId="757502B1" w14:textId="77777777" w:rsidR="00F76C88" w:rsidRPr="00A76F85" w:rsidRDefault="00EC02B2" w:rsidP="00921FBA">
            <w:pPr>
              <w:ind w:right="-709"/>
              <w:rPr>
                <w:rFonts w:cstheme="minorHAnsi"/>
                <w:b/>
              </w:rPr>
            </w:pPr>
            <w:r w:rsidRPr="00A76F85">
              <w:rPr>
                <w:rFonts w:cstheme="minorHAnsi"/>
                <w:b/>
              </w:rPr>
              <w:t xml:space="preserve">11 dětí ve věku </w:t>
            </w:r>
            <w:r w:rsidR="00F76C88" w:rsidRPr="00A76F85">
              <w:rPr>
                <w:rFonts w:cstheme="minorHAnsi"/>
                <w:b/>
              </w:rPr>
              <w:t>15 – 17 let</w:t>
            </w:r>
            <w:r w:rsidRPr="00A76F85">
              <w:rPr>
                <w:rFonts w:cstheme="minorHAnsi"/>
                <w:b/>
              </w:rPr>
              <w:t xml:space="preserve">, </w:t>
            </w:r>
          </w:p>
          <w:p w14:paraId="1AE5B5A6" w14:textId="77777777" w:rsidR="00F76C88" w:rsidRPr="00A76F85" w:rsidRDefault="00EC02B2" w:rsidP="00F76C88">
            <w:pPr>
              <w:ind w:right="-709"/>
              <w:rPr>
                <w:rFonts w:cstheme="minorHAnsi"/>
                <w:b/>
              </w:rPr>
            </w:pPr>
            <w:r w:rsidRPr="00A76F85">
              <w:rPr>
                <w:rFonts w:cstheme="minorHAnsi"/>
                <w:b/>
              </w:rPr>
              <w:t>studentů střední školy</w:t>
            </w:r>
            <w:r w:rsidR="00F76C88" w:rsidRPr="00A76F85">
              <w:rPr>
                <w:rFonts w:cstheme="minorHAnsi"/>
                <w:b/>
              </w:rPr>
              <w:t xml:space="preserve"> </w:t>
            </w:r>
            <w:r w:rsidRPr="00A76F85">
              <w:rPr>
                <w:rFonts w:cstheme="minorHAnsi"/>
                <w:b/>
              </w:rPr>
              <w:t xml:space="preserve">či </w:t>
            </w:r>
          </w:p>
          <w:p w14:paraId="4D3A5BD6" w14:textId="77777777" w:rsidR="00F76C88" w:rsidRPr="00A76F85" w:rsidRDefault="00EC02B2" w:rsidP="00F76C88">
            <w:pPr>
              <w:ind w:right="-709"/>
              <w:rPr>
                <w:rFonts w:cstheme="minorHAnsi"/>
                <w:b/>
              </w:rPr>
            </w:pPr>
            <w:r w:rsidRPr="00A76F85">
              <w:rPr>
                <w:rFonts w:cstheme="minorHAnsi"/>
                <w:b/>
              </w:rPr>
              <w:t xml:space="preserve">nastupující do prvního </w:t>
            </w:r>
          </w:p>
          <w:p w14:paraId="6E77A154" w14:textId="77777777" w:rsidR="00921FBA" w:rsidRPr="00A76F85" w:rsidRDefault="00EC02B2" w:rsidP="00F76C88">
            <w:pPr>
              <w:ind w:right="-709"/>
              <w:rPr>
                <w:rFonts w:cstheme="minorHAnsi"/>
                <w:b/>
              </w:rPr>
            </w:pPr>
            <w:r w:rsidRPr="00A76F85">
              <w:rPr>
                <w:rFonts w:cstheme="minorHAnsi"/>
                <w:b/>
              </w:rPr>
              <w:t>ročníku SŠ</w:t>
            </w:r>
          </w:p>
          <w:p w14:paraId="7E74F585" w14:textId="77777777" w:rsidR="00A76F85" w:rsidRPr="00A76F85" w:rsidRDefault="00A76F85" w:rsidP="00F76C88">
            <w:pPr>
              <w:ind w:right="-709"/>
              <w:rPr>
                <w:rFonts w:cstheme="minorHAnsi"/>
                <w:b/>
              </w:rPr>
            </w:pPr>
          </w:p>
          <w:p w14:paraId="48D8AE35" w14:textId="55360684" w:rsidR="00A76F85" w:rsidRPr="00A76F85" w:rsidRDefault="00A76F85" w:rsidP="00A76F85">
            <w:pPr>
              <w:ind w:right="-709"/>
              <w:rPr>
                <w:rFonts w:cstheme="minorHAnsi"/>
                <w:b/>
              </w:rPr>
            </w:pPr>
            <w:r w:rsidRPr="00A76F85">
              <w:rPr>
                <w:rFonts w:cstheme="minorHAnsi"/>
                <w:b/>
              </w:rPr>
              <w:t>16 dětí ve věku 1</w:t>
            </w:r>
            <w:r w:rsidR="00DA7B20">
              <w:rPr>
                <w:rFonts w:cstheme="minorHAnsi"/>
                <w:b/>
              </w:rPr>
              <w:t>4</w:t>
            </w:r>
            <w:r w:rsidRPr="00A76F85">
              <w:rPr>
                <w:rFonts w:cstheme="minorHAnsi"/>
                <w:b/>
              </w:rPr>
              <w:t xml:space="preserve"> – 18 let, </w:t>
            </w:r>
          </w:p>
          <w:p w14:paraId="3BA00849" w14:textId="77777777" w:rsidR="00A76F85" w:rsidRPr="00A76F85" w:rsidRDefault="00A76F85" w:rsidP="00A76F85">
            <w:pPr>
              <w:ind w:right="-709"/>
              <w:rPr>
                <w:rFonts w:cstheme="minorHAnsi"/>
                <w:b/>
              </w:rPr>
            </w:pPr>
            <w:r w:rsidRPr="00A76F85">
              <w:rPr>
                <w:rFonts w:cstheme="minorHAnsi"/>
                <w:b/>
              </w:rPr>
              <w:t xml:space="preserve">studentů střední školy či </w:t>
            </w:r>
          </w:p>
          <w:p w14:paraId="056ABAFB" w14:textId="77777777" w:rsidR="00A76F85" w:rsidRPr="00A76F85" w:rsidRDefault="00A76F85" w:rsidP="00A76F85">
            <w:pPr>
              <w:ind w:right="-709"/>
              <w:rPr>
                <w:rFonts w:cstheme="minorHAnsi"/>
                <w:b/>
              </w:rPr>
            </w:pPr>
            <w:r w:rsidRPr="00A76F85">
              <w:rPr>
                <w:rFonts w:cstheme="minorHAnsi"/>
                <w:b/>
              </w:rPr>
              <w:t xml:space="preserve">nastupujících do prvního </w:t>
            </w:r>
          </w:p>
          <w:p w14:paraId="49B18903" w14:textId="6A93D638" w:rsidR="00A76F85" w:rsidRPr="00A76F85" w:rsidRDefault="00A76F85" w:rsidP="00A76F85">
            <w:pPr>
              <w:ind w:right="-709"/>
              <w:rPr>
                <w:rFonts w:cstheme="minorHAnsi"/>
                <w:b/>
              </w:rPr>
            </w:pPr>
            <w:r w:rsidRPr="00A76F85">
              <w:rPr>
                <w:rFonts w:cstheme="minorHAnsi"/>
                <w:b/>
              </w:rPr>
              <w:t>ročníku SŠ</w:t>
            </w:r>
          </w:p>
        </w:tc>
      </w:tr>
    </w:tbl>
    <w:p w14:paraId="19E9419C" w14:textId="77777777" w:rsidR="00351088" w:rsidRPr="00A76F85" w:rsidRDefault="00351088" w:rsidP="00A3498F">
      <w:pPr>
        <w:pStyle w:val="Default"/>
        <w:rPr>
          <w:rFonts w:asciiTheme="minorHAnsi" w:hAnsiTheme="minorHAnsi" w:cstheme="minorHAnsi"/>
          <w:b/>
          <w:bCs/>
          <w:sz w:val="22"/>
          <w:szCs w:val="22"/>
        </w:rPr>
      </w:pPr>
    </w:p>
    <w:p w14:paraId="2486AED4" w14:textId="77777777" w:rsidR="00351088" w:rsidRPr="00A76F85" w:rsidRDefault="00351088" w:rsidP="00A3498F">
      <w:pPr>
        <w:pStyle w:val="Default"/>
        <w:rPr>
          <w:rFonts w:asciiTheme="minorHAnsi" w:hAnsiTheme="minorHAnsi" w:cstheme="minorHAnsi"/>
          <w:b/>
          <w:bCs/>
          <w:sz w:val="22"/>
          <w:szCs w:val="22"/>
        </w:rPr>
      </w:pPr>
    </w:p>
    <w:p w14:paraId="49B18913" w14:textId="77777777" w:rsidR="00921FBA" w:rsidRPr="00A76F85" w:rsidRDefault="00921FBA" w:rsidP="00A3498F">
      <w:pPr>
        <w:pStyle w:val="Default"/>
        <w:rPr>
          <w:rFonts w:asciiTheme="minorHAnsi" w:hAnsiTheme="minorHAnsi" w:cstheme="minorHAnsi"/>
          <w:b/>
          <w:bCs/>
          <w:sz w:val="22"/>
          <w:szCs w:val="22"/>
        </w:rPr>
      </w:pPr>
      <w:r w:rsidRPr="00A76F85">
        <w:rPr>
          <w:rFonts w:asciiTheme="minorHAnsi" w:hAnsiTheme="minorHAnsi" w:cstheme="minorHAnsi"/>
          <w:b/>
          <w:bCs/>
          <w:sz w:val="22"/>
          <w:szCs w:val="22"/>
        </w:rPr>
        <w:t>III.</w:t>
      </w:r>
    </w:p>
    <w:p w14:paraId="49B18914" w14:textId="77777777" w:rsidR="00921FBA" w:rsidRPr="00A76F85" w:rsidRDefault="00921FBA" w:rsidP="00A3498F">
      <w:pPr>
        <w:pStyle w:val="Default"/>
        <w:rPr>
          <w:rFonts w:asciiTheme="minorHAnsi" w:hAnsiTheme="minorHAnsi" w:cstheme="minorHAnsi"/>
          <w:b/>
          <w:bCs/>
          <w:sz w:val="22"/>
          <w:szCs w:val="22"/>
        </w:rPr>
      </w:pPr>
    </w:p>
    <w:tbl>
      <w:tblPr>
        <w:tblStyle w:val="Mkatabulky"/>
        <w:tblW w:w="9922" w:type="dxa"/>
        <w:jc w:val="center"/>
        <w:tblLook w:val="04A0" w:firstRow="1" w:lastRow="0" w:firstColumn="1" w:lastColumn="0" w:noHBand="0" w:noVBand="1"/>
      </w:tblPr>
      <w:tblGrid>
        <w:gridCol w:w="9922"/>
      </w:tblGrid>
      <w:tr w:rsidR="005238E2" w:rsidRPr="00A76F85" w14:paraId="49B18916" w14:textId="77777777" w:rsidTr="001C6382">
        <w:trPr>
          <w:trHeight w:hRule="exact" w:val="454"/>
          <w:jc w:val="center"/>
        </w:trPr>
        <w:tc>
          <w:tcPr>
            <w:tcW w:w="9922" w:type="dxa"/>
            <w:shd w:val="clear" w:color="auto" w:fill="D9D9D9" w:themeFill="background1" w:themeFillShade="D9"/>
            <w:vAlign w:val="center"/>
          </w:tcPr>
          <w:p w14:paraId="49B18915" w14:textId="607EFDE7" w:rsidR="005238E2" w:rsidRPr="00A76F85" w:rsidRDefault="003A1DF3" w:rsidP="00AD5866">
            <w:pPr>
              <w:pStyle w:val="Odstavecseseznamem"/>
              <w:numPr>
                <w:ilvl w:val="0"/>
                <w:numId w:val="2"/>
              </w:numPr>
              <w:rPr>
                <w:rFonts w:asciiTheme="minorHAnsi" w:hAnsiTheme="minorHAnsi" w:cstheme="minorHAnsi"/>
                <w:b/>
              </w:rPr>
            </w:pPr>
            <w:r w:rsidRPr="00A76F85">
              <w:rPr>
                <w:rFonts w:asciiTheme="minorHAnsi" w:hAnsiTheme="minorHAnsi" w:cstheme="minorHAnsi"/>
                <w:b/>
              </w:rPr>
              <w:t xml:space="preserve">Stručný popis procesu ověření </w:t>
            </w:r>
            <w:r w:rsidR="00AD5866" w:rsidRPr="00A76F85">
              <w:rPr>
                <w:rFonts w:asciiTheme="minorHAnsi" w:hAnsiTheme="minorHAnsi" w:cstheme="minorHAnsi"/>
                <w:b/>
              </w:rPr>
              <w:t>programu</w:t>
            </w:r>
          </w:p>
        </w:tc>
      </w:tr>
      <w:tr w:rsidR="005238E2" w:rsidRPr="00A76F85" w14:paraId="49B18918" w14:textId="77777777" w:rsidTr="005238E2">
        <w:trPr>
          <w:trHeight w:val="1928"/>
          <w:jc w:val="center"/>
        </w:trPr>
        <w:tc>
          <w:tcPr>
            <w:tcW w:w="9922" w:type="dxa"/>
          </w:tcPr>
          <w:p w14:paraId="7189E24F" w14:textId="2F9C8C01" w:rsidR="00935BBC" w:rsidRDefault="002E631B" w:rsidP="00935BBC">
            <w:pPr>
              <w:pStyle w:val="Odstavecseseznamem"/>
              <w:numPr>
                <w:ilvl w:val="0"/>
                <w:numId w:val="3"/>
              </w:numPr>
              <w:spacing w:after="0" w:line="240" w:lineRule="auto"/>
              <w:jc w:val="both"/>
              <w:rPr>
                <w:rFonts w:asciiTheme="minorHAnsi" w:hAnsiTheme="minorHAnsi" w:cstheme="minorHAnsi"/>
                <w:i/>
              </w:rPr>
            </w:pPr>
            <w:r w:rsidRPr="00A76F85">
              <w:rPr>
                <w:rFonts w:asciiTheme="minorHAnsi" w:hAnsiTheme="minorHAnsi" w:cstheme="minorHAnsi"/>
                <w:i/>
              </w:rPr>
              <w:t>Jak probíhalo ověření</w:t>
            </w:r>
            <w:r w:rsidR="00351088" w:rsidRPr="00A76F85">
              <w:rPr>
                <w:rFonts w:asciiTheme="minorHAnsi" w:hAnsiTheme="minorHAnsi" w:cstheme="minorHAnsi"/>
                <w:i/>
              </w:rPr>
              <w:t xml:space="preserve"> programu (organizace, počet účastníků, počet realizátorů atd.)</w:t>
            </w:r>
            <w:r w:rsidR="00935BBC" w:rsidRPr="00A76F85">
              <w:rPr>
                <w:rFonts w:asciiTheme="minorHAnsi" w:hAnsiTheme="minorHAnsi" w:cstheme="minorHAnsi"/>
                <w:i/>
              </w:rPr>
              <w:t>?</w:t>
            </w:r>
          </w:p>
          <w:p w14:paraId="23B3CD12" w14:textId="77777777" w:rsidR="001C6382" w:rsidRPr="001C6382" w:rsidRDefault="001C6382" w:rsidP="001C6382">
            <w:pPr>
              <w:jc w:val="both"/>
              <w:rPr>
                <w:rFonts w:cstheme="minorHAnsi"/>
                <w:i/>
              </w:rPr>
            </w:pPr>
          </w:p>
          <w:p w14:paraId="3BFAFF9E" w14:textId="556BFF89" w:rsidR="00696454" w:rsidRDefault="00A60E22" w:rsidP="00935BBC">
            <w:pPr>
              <w:jc w:val="both"/>
              <w:rPr>
                <w:rFonts w:cstheme="minorHAnsi"/>
              </w:rPr>
            </w:pPr>
            <w:r>
              <w:rPr>
                <w:rFonts w:cstheme="minorHAnsi"/>
              </w:rPr>
              <w:t xml:space="preserve">Obě ověření probíhala jako pětidenní pobytový tábor / workshop / letní škola s přespáním ve VIDA! </w:t>
            </w:r>
            <w:r w:rsidR="001C6382">
              <w:rPr>
                <w:rFonts w:cstheme="minorHAnsi"/>
              </w:rPr>
              <w:t>s</w:t>
            </w:r>
            <w:r>
              <w:rPr>
                <w:rFonts w:cstheme="minorHAnsi"/>
              </w:rPr>
              <w:t xml:space="preserve">cience centru. </w:t>
            </w:r>
            <w:r w:rsidR="009C3216">
              <w:rPr>
                <w:rFonts w:cstheme="minorHAnsi"/>
              </w:rPr>
              <w:t>Program probíhal každý den cca od 8.30 do 21</w:t>
            </w:r>
            <w:r w:rsidR="001C6382">
              <w:rPr>
                <w:rFonts w:cstheme="minorHAnsi"/>
              </w:rPr>
              <w:t>-</w:t>
            </w:r>
            <w:r w:rsidR="009C3216">
              <w:rPr>
                <w:rFonts w:cstheme="minorHAnsi"/>
              </w:rPr>
              <w:t xml:space="preserve">22 hod v prostorách a okolí VIDA! </w:t>
            </w:r>
            <w:r w:rsidR="001C6382">
              <w:rPr>
                <w:rFonts w:cstheme="minorHAnsi"/>
              </w:rPr>
              <w:t>s</w:t>
            </w:r>
            <w:r w:rsidR="009C3216">
              <w:rPr>
                <w:rFonts w:cstheme="minorHAnsi"/>
              </w:rPr>
              <w:t xml:space="preserve">cience centra, v terénu (v dosahu MHD) a v laboratořích a prostorách centra RECETOX. Jeden den byla zařazena exkurze do spalovny SAKO Brno na ulici Jedovnická (přesun MHD). </w:t>
            </w:r>
            <w:r w:rsidR="00696454">
              <w:rPr>
                <w:rFonts w:cstheme="minorHAnsi"/>
              </w:rPr>
              <w:t xml:space="preserve">Každý den byly realizovány jeden až dva programové bloky dopoledne, jeden až dva odpoledne a </w:t>
            </w:r>
            <w:r w:rsidR="001C6382">
              <w:rPr>
                <w:rFonts w:cstheme="minorHAnsi"/>
              </w:rPr>
              <w:t>nejvýše</w:t>
            </w:r>
            <w:r w:rsidR="00696454">
              <w:rPr>
                <w:rFonts w:cstheme="minorHAnsi"/>
              </w:rPr>
              <w:t xml:space="preserve"> jeden programový blok večer. </w:t>
            </w:r>
            <w:r w:rsidR="00DA7B20" w:rsidRPr="00A76F85">
              <w:rPr>
                <w:rFonts w:cstheme="minorHAnsi"/>
              </w:rPr>
              <w:t xml:space="preserve">Do harmonogramu dne byly zařazeny pauzy na jídlo, pití, </w:t>
            </w:r>
            <w:r w:rsidR="001C6382">
              <w:rPr>
                <w:rFonts w:cstheme="minorHAnsi"/>
              </w:rPr>
              <w:t>toaletu</w:t>
            </w:r>
            <w:r w:rsidR="00DA7B20" w:rsidRPr="00A76F85">
              <w:rPr>
                <w:rFonts w:cstheme="minorHAnsi"/>
              </w:rPr>
              <w:t xml:space="preserve"> a odpočinek.</w:t>
            </w:r>
            <w:r w:rsidR="00DA7B20">
              <w:rPr>
                <w:rFonts w:cstheme="minorHAnsi"/>
              </w:rPr>
              <w:t xml:space="preserve"> Každý den byl zařazen reflektivní a zpětnovazební blok, ve kterém účastníci hodnotili jednotlivé aktivity, které ten den proběhly, a reflektovali, co sami během tohoto dne zažili, co se naučili, co pro ně bylo důležité. </w:t>
            </w:r>
          </w:p>
          <w:p w14:paraId="7DA675EC" w14:textId="71C3449A" w:rsidR="00C546A7" w:rsidRDefault="008A23EF" w:rsidP="00935BBC">
            <w:pPr>
              <w:jc w:val="both"/>
              <w:rPr>
                <w:rFonts w:cstheme="minorHAnsi"/>
              </w:rPr>
            </w:pPr>
            <w:r>
              <w:rPr>
                <w:rFonts w:cstheme="minorHAnsi"/>
              </w:rPr>
              <w:lastRenderedPageBreak/>
              <w:t xml:space="preserve">Stravování bylo zajištěno pětkrát denně buď v prostorách VIDA! </w:t>
            </w:r>
            <w:r w:rsidR="001C6382">
              <w:rPr>
                <w:rFonts w:cstheme="minorHAnsi"/>
              </w:rPr>
              <w:t>s</w:t>
            </w:r>
            <w:r>
              <w:rPr>
                <w:rFonts w:cstheme="minorHAnsi"/>
              </w:rPr>
              <w:t xml:space="preserve">cience centra nebo v nedaleké jídelně EXPO Food v prostorách BVV. </w:t>
            </w:r>
            <w:r w:rsidR="00DA7B20">
              <w:rPr>
                <w:rFonts w:cstheme="minorHAnsi"/>
              </w:rPr>
              <w:t xml:space="preserve">Děti přespávaly v prostorách VIDA! </w:t>
            </w:r>
            <w:r w:rsidR="001C6382">
              <w:rPr>
                <w:rFonts w:cstheme="minorHAnsi"/>
              </w:rPr>
              <w:t>s</w:t>
            </w:r>
            <w:r w:rsidR="00DA7B20">
              <w:rPr>
                <w:rFonts w:cstheme="minorHAnsi"/>
              </w:rPr>
              <w:t xml:space="preserve">cience centra na zemi na matracích v učebnách, odděleně dívky a chlapci ve dvou Objevovnách.  </w:t>
            </w:r>
          </w:p>
          <w:p w14:paraId="23A817AE" w14:textId="77777777" w:rsidR="004B6697" w:rsidRDefault="004B6697" w:rsidP="00935BBC">
            <w:pPr>
              <w:jc w:val="both"/>
              <w:rPr>
                <w:rFonts w:cstheme="minorHAnsi"/>
              </w:rPr>
            </w:pPr>
          </w:p>
          <w:p w14:paraId="24CF5559" w14:textId="050708F7" w:rsidR="004B6697" w:rsidRPr="004B6697" w:rsidRDefault="004B6697" w:rsidP="004B6697">
            <w:pPr>
              <w:jc w:val="both"/>
              <w:rPr>
                <w:rFonts w:cstheme="minorHAnsi"/>
              </w:rPr>
            </w:pPr>
            <w:r>
              <w:rPr>
                <w:rFonts w:cstheme="minorHAnsi"/>
              </w:rPr>
              <w:t xml:space="preserve">Prvního ověření se účastnilo </w:t>
            </w:r>
            <w:r w:rsidR="00F407AF">
              <w:rPr>
                <w:rFonts w:cstheme="minorHAnsi"/>
              </w:rPr>
              <w:t>11</w:t>
            </w:r>
            <w:r w:rsidRPr="00A76F85">
              <w:rPr>
                <w:rFonts w:cstheme="minorHAnsi"/>
              </w:rPr>
              <w:t xml:space="preserve"> dětí ve věku 15</w:t>
            </w:r>
            <w:r w:rsidR="001C6382">
              <w:rPr>
                <w:rFonts w:cstheme="minorHAnsi"/>
              </w:rPr>
              <w:t>-</w:t>
            </w:r>
            <w:r w:rsidRPr="00A76F85">
              <w:rPr>
                <w:rFonts w:cstheme="minorHAnsi"/>
              </w:rPr>
              <w:t>17 le</w:t>
            </w:r>
            <w:r w:rsidR="00601D96">
              <w:rPr>
                <w:rFonts w:cstheme="minorHAnsi"/>
              </w:rPr>
              <w:t>t, žáků a studentů různých škol, převážně z Brna a Jihomoravského kraje, jedna účastnice byla z Jihočeského kraje.</w:t>
            </w:r>
            <w:r w:rsidR="00F407AF">
              <w:rPr>
                <w:rFonts w:cstheme="minorHAnsi"/>
              </w:rPr>
              <w:t xml:space="preserve"> </w:t>
            </w:r>
            <w:r>
              <w:rPr>
                <w:rFonts w:cstheme="minorHAnsi"/>
              </w:rPr>
              <w:t>Druhého ověření se</w:t>
            </w:r>
            <w:r w:rsidR="00F407AF">
              <w:rPr>
                <w:rFonts w:cstheme="minorHAnsi"/>
              </w:rPr>
              <w:t xml:space="preserve"> účastnilo 16 dětí ve věku 14</w:t>
            </w:r>
            <w:r w:rsidR="001C6382">
              <w:rPr>
                <w:rFonts w:cstheme="minorHAnsi"/>
              </w:rPr>
              <w:t>-</w:t>
            </w:r>
            <w:r>
              <w:rPr>
                <w:rFonts w:cstheme="minorHAnsi"/>
              </w:rPr>
              <w:t xml:space="preserve">18 let (dvě čtrnáctileté slečny </w:t>
            </w:r>
            <w:r w:rsidR="002B748C">
              <w:rPr>
                <w:rFonts w:cstheme="minorHAnsi"/>
              </w:rPr>
              <w:t>se asertivně přihlásily</w:t>
            </w:r>
            <w:r>
              <w:rPr>
                <w:rFonts w:cstheme="minorHAnsi"/>
              </w:rPr>
              <w:t xml:space="preserve">, </w:t>
            </w:r>
            <w:r w:rsidR="002B748C">
              <w:rPr>
                <w:rFonts w:cstheme="minorHAnsi"/>
              </w:rPr>
              <w:t xml:space="preserve">ačkoliv byla </w:t>
            </w:r>
            <w:r>
              <w:rPr>
                <w:rFonts w:cstheme="minorHAnsi"/>
              </w:rPr>
              <w:t xml:space="preserve">akce </w:t>
            </w:r>
            <w:r w:rsidR="002B748C">
              <w:rPr>
                <w:rFonts w:cstheme="minorHAnsi"/>
              </w:rPr>
              <w:t xml:space="preserve">primárně určena </w:t>
            </w:r>
            <w:r>
              <w:rPr>
                <w:rFonts w:cstheme="minorHAnsi"/>
              </w:rPr>
              <w:t xml:space="preserve">pro děti </w:t>
            </w:r>
            <w:r w:rsidRPr="004B6697">
              <w:rPr>
                <w:rFonts w:cstheme="minorHAnsi"/>
              </w:rPr>
              <w:t>od patnácti let), žáků a studentů různých škol z Jihomoravského, Olomouckého, Zlínského, Středočeského a Moravskoslezského kraje.</w:t>
            </w:r>
          </w:p>
          <w:p w14:paraId="015B7390" w14:textId="29C70270" w:rsidR="00935BBC" w:rsidRPr="00A76F85" w:rsidRDefault="00935BBC" w:rsidP="00935BBC">
            <w:pPr>
              <w:jc w:val="both"/>
              <w:rPr>
                <w:rFonts w:cstheme="minorHAnsi"/>
              </w:rPr>
            </w:pPr>
          </w:p>
          <w:p w14:paraId="75F97209" w14:textId="404FDBC5" w:rsidR="00B65C1D" w:rsidRDefault="00B65C1D" w:rsidP="00935BBC">
            <w:pPr>
              <w:jc w:val="both"/>
              <w:rPr>
                <w:rFonts w:cstheme="minorHAnsi"/>
              </w:rPr>
            </w:pPr>
            <w:r w:rsidRPr="00A76F85">
              <w:rPr>
                <w:rFonts w:cstheme="minorHAnsi"/>
              </w:rPr>
              <w:t>Na realizaci programu se podílel garant programu, lektor, pedagog z formálního vzdělávání a až tři odborníci z výzkumného centra</w:t>
            </w:r>
            <w:r w:rsidR="009E6047">
              <w:rPr>
                <w:rFonts w:cstheme="minorHAnsi"/>
              </w:rPr>
              <w:t xml:space="preserve"> RECETOX</w:t>
            </w:r>
            <w:r w:rsidRPr="00A76F85">
              <w:rPr>
                <w:rFonts w:cstheme="minorHAnsi"/>
              </w:rPr>
              <w:t xml:space="preserve">. Každý programový blok měl na starosti jeden člen týmu jako garant dané aktivity, který k sobě měl podle náročnosti další členy týmu na pomoc. </w:t>
            </w:r>
            <w:r w:rsidR="009E6047">
              <w:rPr>
                <w:rFonts w:cstheme="minorHAnsi"/>
              </w:rPr>
              <w:t xml:space="preserve">Ne vždy se programu účastnil celý tým, většina programu byla naopak realizována pouze za přítomnosti části týmu. </w:t>
            </w:r>
          </w:p>
          <w:p w14:paraId="4F7CBCDC" w14:textId="77777777" w:rsidR="00A60E22" w:rsidRDefault="00A60E22" w:rsidP="00935BBC">
            <w:pPr>
              <w:jc w:val="both"/>
              <w:rPr>
                <w:rFonts w:cstheme="minorHAnsi"/>
              </w:rPr>
            </w:pPr>
          </w:p>
          <w:p w14:paraId="570B6661" w14:textId="79EFAE0A" w:rsidR="005238E2" w:rsidRDefault="00935BBC" w:rsidP="00935BBC">
            <w:pPr>
              <w:pStyle w:val="Odstavecseseznamem"/>
              <w:numPr>
                <w:ilvl w:val="0"/>
                <w:numId w:val="3"/>
              </w:numPr>
              <w:spacing w:after="0" w:line="240" w:lineRule="auto"/>
              <w:jc w:val="both"/>
              <w:rPr>
                <w:rFonts w:asciiTheme="minorHAnsi" w:hAnsiTheme="minorHAnsi" w:cstheme="minorHAnsi"/>
                <w:i/>
              </w:rPr>
            </w:pPr>
            <w:r w:rsidRPr="00A76F85">
              <w:rPr>
                <w:rFonts w:asciiTheme="minorHAnsi" w:hAnsiTheme="minorHAnsi" w:cstheme="minorHAnsi"/>
                <w:i/>
              </w:rPr>
              <w:t>J</w:t>
            </w:r>
            <w:r w:rsidR="002E631B" w:rsidRPr="00A76F85">
              <w:rPr>
                <w:rFonts w:asciiTheme="minorHAnsi" w:hAnsiTheme="minorHAnsi" w:cstheme="minorHAnsi"/>
                <w:i/>
              </w:rPr>
              <w:t>aký byl zájem cílové skupiny</w:t>
            </w:r>
            <w:r w:rsidRPr="00A76F85">
              <w:rPr>
                <w:rFonts w:asciiTheme="minorHAnsi" w:hAnsiTheme="minorHAnsi" w:cstheme="minorHAnsi"/>
                <w:i/>
              </w:rPr>
              <w:t>?</w:t>
            </w:r>
          </w:p>
          <w:p w14:paraId="7AF4AC51" w14:textId="77777777" w:rsidR="002B748C" w:rsidRPr="002B748C" w:rsidRDefault="002B748C" w:rsidP="002B748C">
            <w:pPr>
              <w:jc w:val="both"/>
              <w:rPr>
                <w:rFonts w:cstheme="minorHAnsi"/>
                <w:i/>
              </w:rPr>
            </w:pPr>
          </w:p>
          <w:p w14:paraId="3E524403" w14:textId="30BF9BB6" w:rsidR="00935BBC" w:rsidRDefault="008D5E02" w:rsidP="00935BBC">
            <w:pPr>
              <w:jc w:val="both"/>
              <w:rPr>
                <w:rFonts w:cstheme="minorHAnsi"/>
              </w:rPr>
            </w:pPr>
            <w:r>
              <w:rPr>
                <w:rFonts w:cstheme="minorHAnsi"/>
              </w:rPr>
              <w:t>Účastníci se hlásili na program dobrovolně, z vlastního zájmu – zájem o téma tedy měli všichni, jinak by se nepřihlásili. Nicméně u většiny z nich byl zájem obecný – buď obecně o environmentální témata, nebo o chemii či přírodní vědy a práci v laboratoři obecně. Úzce zaměřené téma environmentální chemie objevovali většinou až na akci.</w:t>
            </w:r>
          </w:p>
          <w:p w14:paraId="41C54FC9" w14:textId="77777777" w:rsidR="002B748C" w:rsidRDefault="002B748C" w:rsidP="00935BBC">
            <w:pPr>
              <w:jc w:val="both"/>
              <w:rPr>
                <w:rFonts w:cstheme="minorHAnsi"/>
              </w:rPr>
            </w:pPr>
          </w:p>
          <w:p w14:paraId="5B4DA8DA" w14:textId="77D7B6EB" w:rsidR="008D5E02" w:rsidRPr="008D5E02" w:rsidRDefault="008D5E02" w:rsidP="00935BBC">
            <w:pPr>
              <w:jc w:val="both"/>
              <w:rPr>
                <w:rFonts w:cstheme="minorHAnsi"/>
              </w:rPr>
            </w:pPr>
            <w:r>
              <w:rPr>
                <w:rFonts w:cstheme="minorHAnsi"/>
              </w:rPr>
              <w:t>U věkové skupiny 15</w:t>
            </w:r>
            <w:r w:rsidR="002B748C">
              <w:rPr>
                <w:rFonts w:cstheme="minorHAnsi"/>
              </w:rPr>
              <w:t>-</w:t>
            </w:r>
            <w:r>
              <w:rPr>
                <w:rFonts w:cstheme="minorHAnsi"/>
              </w:rPr>
              <w:t xml:space="preserve">18 let je velmi snadné zájem prohloubit, pokud již nějaký základní mají. Protože většina aktivit, které účastníci absolvovali, pro ně byla nová, zajímavá, podaná zajímavým a pro ně příjemným způsobem (brali jsme je jako dospělé partnery, ne jako děti), jejich zájem se v průběhu workshopu prohluboval. Platilo to pro obě skupiny, i když při druhé realizaci to bylo o něco složitější kvůli většímu věkovému rozptylu (čtrnáctileté slečny ještě na „dospělý“ přístup </w:t>
            </w:r>
            <w:r w:rsidR="002B748C">
              <w:rPr>
                <w:rFonts w:cstheme="minorHAnsi"/>
              </w:rPr>
              <w:t>nebyly</w:t>
            </w:r>
            <w:r>
              <w:rPr>
                <w:rFonts w:cstheme="minorHAnsi"/>
              </w:rPr>
              <w:t xml:space="preserve"> tak dobře připraveny, navíc </w:t>
            </w:r>
            <w:r w:rsidR="002B748C">
              <w:rPr>
                <w:rFonts w:cstheme="minorHAnsi"/>
              </w:rPr>
              <w:t>měly</w:t>
            </w:r>
            <w:r>
              <w:rPr>
                <w:rFonts w:cstheme="minorHAnsi"/>
              </w:rPr>
              <w:t xml:space="preserve"> velmi omezené znalosti z chemie).</w:t>
            </w:r>
          </w:p>
          <w:p w14:paraId="65713427" w14:textId="77777777" w:rsidR="008D5E02" w:rsidRDefault="008D5E02" w:rsidP="00935BBC">
            <w:pPr>
              <w:jc w:val="both"/>
              <w:rPr>
                <w:rFonts w:cstheme="minorHAnsi"/>
              </w:rPr>
            </w:pPr>
          </w:p>
          <w:p w14:paraId="6FEB5C05" w14:textId="33361F0F" w:rsidR="00935BBC" w:rsidRPr="00A76F85" w:rsidRDefault="00935BBC" w:rsidP="00935BBC">
            <w:pPr>
              <w:pStyle w:val="Odstavecseseznamem"/>
              <w:numPr>
                <w:ilvl w:val="0"/>
                <w:numId w:val="3"/>
              </w:numPr>
              <w:spacing w:after="0" w:line="240" w:lineRule="auto"/>
              <w:jc w:val="both"/>
              <w:rPr>
                <w:rFonts w:asciiTheme="minorHAnsi" w:hAnsiTheme="minorHAnsi" w:cstheme="minorHAnsi"/>
                <w:i/>
              </w:rPr>
            </w:pPr>
            <w:r w:rsidRPr="00A76F85">
              <w:rPr>
                <w:rFonts w:asciiTheme="minorHAnsi" w:hAnsiTheme="minorHAnsi" w:cstheme="minorHAnsi"/>
                <w:i/>
              </w:rPr>
              <w:t>Jaká byla reakce cílové skupiny?</w:t>
            </w:r>
          </w:p>
          <w:p w14:paraId="44A9FB76" w14:textId="77777777" w:rsidR="002B748C" w:rsidRDefault="002B748C" w:rsidP="00935BBC">
            <w:pPr>
              <w:jc w:val="both"/>
              <w:rPr>
                <w:rFonts w:cstheme="minorHAnsi"/>
              </w:rPr>
            </w:pPr>
          </w:p>
          <w:p w14:paraId="5B68AC58" w14:textId="4820B622" w:rsidR="00177A91" w:rsidRDefault="00177A91" w:rsidP="00935BBC">
            <w:pPr>
              <w:jc w:val="both"/>
              <w:rPr>
                <w:rFonts w:cstheme="minorHAnsi"/>
              </w:rPr>
            </w:pPr>
            <w:r>
              <w:rPr>
                <w:rFonts w:cstheme="minorHAnsi"/>
              </w:rPr>
              <w:t>Reakci cílové skupiny můžeme hodnotit jednak ze zpětných vazeb k jednotlivým programům, jednak subjektivně podle toho, co padalo během reflexí každý den. Zpětné vazby (hodnocení) k jednotlivým programům byly realizovány každý den večer a v průběhu týdně měli účastníci možnost své hodnocení „přeškálovávat“ – tedy měli možnost upravovat své hodnocení i zpětně.  Na stupnici 1–10 účastníci hodnotili, jak pro ně byl daný program zábavný a/nebo přínosný. Závěrečný zpětnovazební dotazník byl zaměřen na hodnocení programu jako celku.</w:t>
            </w:r>
          </w:p>
          <w:p w14:paraId="29F80F25" w14:textId="77777777" w:rsidR="002B748C" w:rsidRDefault="002B748C" w:rsidP="00935BBC">
            <w:pPr>
              <w:jc w:val="both"/>
              <w:rPr>
                <w:rFonts w:cstheme="minorHAnsi"/>
              </w:rPr>
            </w:pPr>
          </w:p>
          <w:p w14:paraId="2BCB4B0D" w14:textId="1A396EC9" w:rsidR="00177A91" w:rsidRDefault="00C546A7" w:rsidP="00935BBC">
            <w:pPr>
              <w:jc w:val="both"/>
              <w:rPr>
                <w:rFonts w:cstheme="minorHAnsi"/>
              </w:rPr>
            </w:pPr>
            <w:r w:rsidRPr="00A76F85">
              <w:rPr>
                <w:rFonts w:cstheme="minorHAnsi"/>
              </w:rPr>
              <w:t xml:space="preserve">Podle zpětných vazeb účastníci reagovali velmi pozitivně </w:t>
            </w:r>
            <w:r w:rsidR="00177A91">
              <w:rPr>
                <w:rFonts w:cstheme="minorHAnsi"/>
              </w:rPr>
              <w:t xml:space="preserve">– </w:t>
            </w:r>
            <w:r w:rsidR="009B32BD">
              <w:rPr>
                <w:rFonts w:cstheme="minorHAnsi"/>
              </w:rPr>
              <w:t xml:space="preserve">průměrné </w:t>
            </w:r>
            <w:r w:rsidRPr="00A76F85">
              <w:rPr>
                <w:rFonts w:cstheme="minorHAnsi"/>
              </w:rPr>
              <w:t xml:space="preserve">hodnocení programu </w:t>
            </w:r>
            <w:r w:rsidR="009B32BD">
              <w:rPr>
                <w:rFonts w:cstheme="minorHAnsi"/>
              </w:rPr>
              <w:t xml:space="preserve">obou ověřování </w:t>
            </w:r>
            <w:r w:rsidRPr="00A76F85">
              <w:rPr>
                <w:rFonts w:cstheme="minorHAnsi"/>
              </w:rPr>
              <w:t>jako celku na stupnici 1</w:t>
            </w:r>
            <w:r w:rsidR="009B32BD">
              <w:rPr>
                <w:rFonts w:cstheme="minorHAnsi"/>
              </w:rPr>
              <w:t>-</w:t>
            </w:r>
            <w:r w:rsidRPr="00A76F85">
              <w:rPr>
                <w:rFonts w:cstheme="minorHAnsi"/>
              </w:rPr>
              <w:t>10 bylo 9,82</w:t>
            </w:r>
            <w:r w:rsidR="00177A91">
              <w:rPr>
                <w:rFonts w:cstheme="minorHAnsi"/>
              </w:rPr>
              <w:t xml:space="preserve"> a 9,4. O</w:t>
            </w:r>
            <w:r w:rsidRPr="00A76F85">
              <w:rPr>
                <w:rFonts w:cstheme="minorHAnsi"/>
              </w:rPr>
              <w:t xml:space="preserve">bjevovaly se </w:t>
            </w:r>
            <w:r w:rsidR="00177A91">
              <w:rPr>
                <w:rFonts w:cstheme="minorHAnsi"/>
              </w:rPr>
              <w:t xml:space="preserve">doplňkové </w:t>
            </w:r>
            <w:r w:rsidRPr="00A76F85">
              <w:rPr>
                <w:rFonts w:cstheme="minorHAnsi"/>
              </w:rPr>
              <w:t>komentáře jako „program byl skvělý“, „bylo to super“</w:t>
            </w:r>
            <w:r w:rsidR="00177A91">
              <w:rPr>
                <w:rFonts w:cstheme="minorHAnsi"/>
              </w:rPr>
              <w:t xml:space="preserve">, „smysluplné“, „nové zkušenosti“, „hodně jsem se naučil“, </w:t>
            </w:r>
            <w:r w:rsidR="009B32BD">
              <w:rPr>
                <w:rFonts w:cstheme="minorHAnsi"/>
              </w:rPr>
              <w:t>„</w:t>
            </w:r>
            <w:r w:rsidR="00177A91">
              <w:rPr>
                <w:rFonts w:cstheme="minorHAnsi"/>
              </w:rPr>
              <w:t>super lidi“</w:t>
            </w:r>
            <w:r w:rsidRPr="00A76F85">
              <w:rPr>
                <w:rFonts w:cstheme="minorHAnsi"/>
              </w:rPr>
              <w:t xml:space="preserve"> atd. Účastníci hodně ocenili možnost pracovat v reálné laboratoři a fakt, že se potkali s podobně naladěnými vrstevníky.</w:t>
            </w:r>
            <w:r w:rsidR="0061586A" w:rsidRPr="00A76F85">
              <w:rPr>
                <w:rFonts w:cstheme="minorHAnsi"/>
              </w:rPr>
              <w:t xml:space="preserve"> Co se týče jednotlivých programů, </w:t>
            </w:r>
            <w:r w:rsidR="00177A91">
              <w:rPr>
                <w:rFonts w:cstheme="minorHAnsi"/>
              </w:rPr>
              <w:t xml:space="preserve">na obou bězích byly nejlépe hodnoceny programy v laboratořích a zážitkový program Země. Hůře byly hodnoceny programy Pravidla či Bezpečnost v laboratoři. </w:t>
            </w:r>
          </w:p>
          <w:p w14:paraId="49B18917" w14:textId="3E7CDBDC" w:rsidR="00935BBC" w:rsidRPr="00A76F85" w:rsidRDefault="00935BBC" w:rsidP="00935BBC">
            <w:pPr>
              <w:jc w:val="both"/>
              <w:rPr>
                <w:rFonts w:cstheme="minorHAnsi"/>
                <w:i/>
              </w:rPr>
            </w:pPr>
          </w:p>
        </w:tc>
      </w:tr>
    </w:tbl>
    <w:p w14:paraId="49B18919" w14:textId="77777777" w:rsidR="005238E2" w:rsidRPr="00A76F85" w:rsidRDefault="005238E2" w:rsidP="00A3498F">
      <w:pPr>
        <w:pStyle w:val="Default"/>
        <w:rPr>
          <w:rFonts w:asciiTheme="minorHAnsi" w:hAnsiTheme="minorHAnsi" w:cstheme="minorHAnsi"/>
          <w:b/>
          <w:bCs/>
          <w:sz w:val="22"/>
          <w:szCs w:val="22"/>
        </w:rPr>
      </w:pPr>
    </w:p>
    <w:tbl>
      <w:tblPr>
        <w:tblStyle w:val="Mkatabulky"/>
        <w:tblW w:w="9922" w:type="dxa"/>
        <w:jc w:val="center"/>
        <w:tblLook w:val="04A0" w:firstRow="1" w:lastRow="0" w:firstColumn="1" w:lastColumn="0" w:noHBand="0" w:noVBand="1"/>
      </w:tblPr>
      <w:tblGrid>
        <w:gridCol w:w="9922"/>
      </w:tblGrid>
      <w:tr w:rsidR="005238E2" w:rsidRPr="00A76F85" w14:paraId="49B1891B" w14:textId="77777777" w:rsidTr="001825A3">
        <w:trPr>
          <w:trHeight w:val="381"/>
          <w:jc w:val="center"/>
        </w:trPr>
        <w:tc>
          <w:tcPr>
            <w:tcW w:w="9922" w:type="dxa"/>
            <w:shd w:val="clear" w:color="auto" w:fill="D9D9D9" w:themeFill="background1" w:themeFillShade="D9"/>
          </w:tcPr>
          <w:p w14:paraId="49B1891A" w14:textId="77777777" w:rsidR="005238E2" w:rsidRPr="00A76F85" w:rsidRDefault="002E631B" w:rsidP="00AD5866">
            <w:pPr>
              <w:pStyle w:val="Odstavecseseznamem"/>
              <w:numPr>
                <w:ilvl w:val="0"/>
                <w:numId w:val="2"/>
              </w:numPr>
              <w:rPr>
                <w:rFonts w:asciiTheme="minorHAnsi" w:hAnsiTheme="minorHAnsi" w:cstheme="minorHAnsi"/>
                <w:b/>
              </w:rPr>
            </w:pPr>
            <w:r w:rsidRPr="00A76F85">
              <w:rPr>
                <w:rFonts w:asciiTheme="minorHAnsi" w:hAnsiTheme="minorHAnsi" w:cstheme="minorHAnsi"/>
                <w:b/>
              </w:rPr>
              <w:t xml:space="preserve">Výsledky ověření </w:t>
            </w:r>
          </w:p>
        </w:tc>
      </w:tr>
      <w:tr w:rsidR="005238E2" w:rsidRPr="00A76F85" w14:paraId="49B1891D" w14:textId="77777777" w:rsidTr="00221B2E">
        <w:trPr>
          <w:trHeight w:val="3647"/>
          <w:jc w:val="center"/>
        </w:trPr>
        <w:tc>
          <w:tcPr>
            <w:tcW w:w="9922" w:type="dxa"/>
          </w:tcPr>
          <w:p w14:paraId="36CC063E" w14:textId="551D7724" w:rsidR="00935BBC" w:rsidRPr="00A76F85" w:rsidRDefault="00AD5866" w:rsidP="00935BBC">
            <w:pPr>
              <w:pStyle w:val="Odstavecseseznamem"/>
              <w:numPr>
                <w:ilvl w:val="0"/>
                <w:numId w:val="4"/>
              </w:numPr>
              <w:spacing w:after="0" w:line="240" w:lineRule="auto"/>
              <w:jc w:val="both"/>
              <w:rPr>
                <w:rFonts w:asciiTheme="minorHAnsi" w:hAnsiTheme="minorHAnsi" w:cstheme="minorHAnsi"/>
                <w:i/>
              </w:rPr>
            </w:pPr>
            <w:r w:rsidRPr="00A76F85">
              <w:rPr>
                <w:rFonts w:asciiTheme="minorHAnsi" w:hAnsiTheme="minorHAnsi" w:cstheme="minorHAnsi"/>
                <w:i/>
              </w:rPr>
              <w:lastRenderedPageBreak/>
              <w:t>Výčet h</w:t>
            </w:r>
            <w:r w:rsidR="002E631B" w:rsidRPr="00A76F85">
              <w:rPr>
                <w:rFonts w:asciiTheme="minorHAnsi" w:hAnsiTheme="minorHAnsi" w:cstheme="minorHAnsi"/>
                <w:i/>
              </w:rPr>
              <w:t>lavní</w:t>
            </w:r>
            <w:r w:rsidRPr="00A76F85">
              <w:rPr>
                <w:rFonts w:asciiTheme="minorHAnsi" w:hAnsiTheme="minorHAnsi" w:cstheme="minorHAnsi"/>
                <w:i/>
              </w:rPr>
              <w:t>ch</w:t>
            </w:r>
            <w:r w:rsidR="002E631B" w:rsidRPr="00A76F85">
              <w:rPr>
                <w:rFonts w:asciiTheme="minorHAnsi" w:hAnsiTheme="minorHAnsi" w:cstheme="minorHAnsi"/>
                <w:i/>
              </w:rPr>
              <w:t xml:space="preserve"> zjištění</w:t>
            </w:r>
            <w:r w:rsidR="000130AB" w:rsidRPr="00A76F85">
              <w:rPr>
                <w:rFonts w:asciiTheme="minorHAnsi" w:hAnsiTheme="minorHAnsi" w:cstheme="minorHAnsi"/>
                <w:i/>
              </w:rPr>
              <w:t>/problémů</w:t>
            </w:r>
            <w:r w:rsidR="002E631B" w:rsidRPr="00A76F85">
              <w:rPr>
                <w:rFonts w:asciiTheme="minorHAnsi" w:hAnsiTheme="minorHAnsi" w:cstheme="minorHAnsi"/>
                <w:i/>
              </w:rPr>
              <w:t xml:space="preserve"> z ověřování programu</w:t>
            </w:r>
            <w:r w:rsidR="00935BBC" w:rsidRPr="00A76F85">
              <w:rPr>
                <w:rFonts w:asciiTheme="minorHAnsi" w:hAnsiTheme="minorHAnsi" w:cstheme="minorHAnsi"/>
                <w:i/>
              </w:rPr>
              <w:t>:</w:t>
            </w:r>
          </w:p>
          <w:p w14:paraId="2F2874FD" w14:textId="63CECA35" w:rsidR="00C104B6" w:rsidRDefault="00C104B6" w:rsidP="00935BBC">
            <w:pPr>
              <w:jc w:val="both"/>
              <w:rPr>
                <w:rFonts w:cstheme="minorHAnsi"/>
                <w:b/>
              </w:rPr>
            </w:pPr>
            <w:r>
              <w:rPr>
                <w:rFonts w:cstheme="minorHAnsi"/>
                <w:b/>
              </w:rPr>
              <w:t>Zjištění z prvního ověření</w:t>
            </w:r>
          </w:p>
          <w:p w14:paraId="29AE77BE" w14:textId="0FF8036E" w:rsidR="00935BBC" w:rsidRPr="00082DB0" w:rsidRDefault="00082DB0" w:rsidP="00935BBC">
            <w:pPr>
              <w:jc w:val="both"/>
              <w:rPr>
                <w:rFonts w:cstheme="minorHAnsi"/>
              </w:rPr>
            </w:pPr>
            <w:r>
              <w:rPr>
                <w:rFonts w:cstheme="minorHAnsi"/>
                <w:b/>
              </w:rPr>
              <w:t>Pozitivní zjištění – co fungovalo</w:t>
            </w:r>
            <w:r w:rsidR="004758E8">
              <w:rPr>
                <w:rFonts w:cstheme="minorHAnsi"/>
                <w:b/>
              </w:rPr>
              <w:t>:</w:t>
            </w:r>
          </w:p>
          <w:p w14:paraId="4E2D48F0" w14:textId="285BC4FA" w:rsidR="0061586A" w:rsidRPr="00A76F85" w:rsidRDefault="0061586A"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b/>
              </w:rPr>
              <w:t>Rozdělení programů a lidí</w:t>
            </w:r>
            <w:r w:rsidRPr="00A76F85">
              <w:rPr>
                <w:rFonts w:asciiTheme="minorHAnsi" w:hAnsiTheme="minorHAnsi" w:cstheme="minorHAnsi"/>
              </w:rPr>
              <w:t xml:space="preserve"> – všichni věděli, co je v danou chvíli jejich úkolem, kdy mají čas připravovat si svoje a kdy je potřeba, aby byli u programu, garant programu měl možnost si říct o pomoc někomu, kdo byl v danou chvíli „volný“ (</w:t>
            </w:r>
            <w:r w:rsidR="00082DB0">
              <w:rPr>
                <w:rFonts w:asciiTheme="minorHAnsi" w:hAnsiTheme="minorHAnsi" w:cstheme="minorHAnsi"/>
              </w:rPr>
              <w:t xml:space="preserve">zafungovala sdílená </w:t>
            </w:r>
            <w:r w:rsidRPr="00A76F85">
              <w:rPr>
                <w:rFonts w:asciiTheme="minorHAnsi" w:hAnsiTheme="minorHAnsi" w:cstheme="minorHAnsi"/>
              </w:rPr>
              <w:t>tabulka vyplněná před začátkem realizace)</w:t>
            </w:r>
            <w:r w:rsidR="009B32BD">
              <w:rPr>
                <w:rFonts w:asciiTheme="minorHAnsi" w:hAnsiTheme="minorHAnsi" w:cstheme="minorHAnsi"/>
              </w:rPr>
              <w:t>.</w:t>
            </w:r>
          </w:p>
          <w:p w14:paraId="082186CC" w14:textId="068C6CB5" w:rsidR="0061586A" w:rsidRPr="00A76F85" w:rsidRDefault="0061586A"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rPr>
              <w:t xml:space="preserve">Fakt, že v průběhu programu bylo rozděleno, </w:t>
            </w:r>
            <w:r w:rsidRPr="00A76F85">
              <w:rPr>
                <w:rFonts w:asciiTheme="minorHAnsi" w:hAnsiTheme="minorHAnsi" w:cstheme="minorHAnsi"/>
                <w:b/>
              </w:rPr>
              <w:t xml:space="preserve">kdy kdo </w:t>
            </w:r>
            <w:r w:rsidR="00082DB0">
              <w:rPr>
                <w:rFonts w:asciiTheme="minorHAnsi" w:hAnsiTheme="minorHAnsi" w:cstheme="minorHAnsi"/>
                <w:b/>
              </w:rPr>
              <w:t xml:space="preserve">z realizačního týmu u programu </w:t>
            </w:r>
            <w:r w:rsidRPr="00A76F85">
              <w:rPr>
                <w:rFonts w:asciiTheme="minorHAnsi" w:hAnsiTheme="minorHAnsi" w:cstheme="minorHAnsi"/>
                <w:b/>
              </w:rPr>
              <w:t>musí být a kdy ne</w:t>
            </w:r>
            <w:r w:rsidRPr="00A76F85">
              <w:rPr>
                <w:rFonts w:asciiTheme="minorHAnsi" w:hAnsiTheme="minorHAnsi" w:cstheme="minorHAnsi"/>
              </w:rPr>
              <w:t xml:space="preserve"> – tedy byla možnost pro členy týmu </w:t>
            </w:r>
            <w:r w:rsidR="009A2863" w:rsidRPr="00A76F85">
              <w:rPr>
                <w:rFonts w:asciiTheme="minorHAnsi" w:hAnsiTheme="minorHAnsi" w:cstheme="minorHAnsi"/>
              </w:rPr>
              <w:t>vypnout, odpoč</w:t>
            </w:r>
            <w:r w:rsidR="00082DB0">
              <w:rPr>
                <w:rFonts w:asciiTheme="minorHAnsi" w:hAnsiTheme="minorHAnsi" w:cstheme="minorHAnsi"/>
              </w:rPr>
              <w:t>i</w:t>
            </w:r>
            <w:r w:rsidR="009A2863" w:rsidRPr="00A76F85">
              <w:rPr>
                <w:rFonts w:asciiTheme="minorHAnsi" w:hAnsiTheme="minorHAnsi" w:cstheme="minorHAnsi"/>
              </w:rPr>
              <w:t>nout si, nachystat se na program – tedy možnost nebýt tam 100 % času, případně nebýt přítomen stoprocentně svojí pozorností a energií (= rozdělení práce mezi různé členy týmu).</w:t>
            </w:r>
          </w:p>
          <w:p w14:paraId="29F3AF41" w14:textId="2569AB27" w:rsidR="009A2863" w:rsidRPr="00A76F85" w:rsidRDefault="009A2863"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b/>
              </w:rPr>
              <w:t>Čas – účastníci si sami dokázali hlídat čas</w:t>
            </w:r>
            <w:r w:rsidRPr="00A76F85">
              <w:rPr>
                <w:rFonts w:asciiTheme="minorHAnsi" w:hAnsiTheme="minorHAnsi" w:cstheme="minorHAnsi"/>
              </w:rPr>
              <w:t xml:space="preserve">, nemuseli jsme je „nahánět“. Částečně dáno tím, že </w:t>
            </w:r>
            <w:r w:rsidRPr="00A76F85">
              <w:rPr>
                <w:rFonts w:asciiTheme="minorHAnsi" w:hAnsiTheme="minorHAnsi" w:cstheme="minorHAnsi"/>
                <w:b/>
              </w:rPr>
              <w:t xml:space="preserve">jsme jim dali v tomto důvěru, aby si to hlídali sami </w:t>
            </w:r>
            <w:r w:rsidRPr="00A76F85">
              <w:rPr>
                <w:rFonts w:asciiTheme="minorHAnsi" w:hAnsiTheme="minorHAnsi" w:cstheme="minorHAnsi"/>
              </w:rPr>
              <w:t>– na začátku jsme se jich zeptali a vzájemně to odsouhlasili.</w:t>
            </w:r>
            <w:r w:rsidR="00082DB0">
              <w:rPr>
                <w:rFonts w:asciiTheme="minorHAnsi" w:hAnsiTheme="minorHAnsi" w:cstheme="minorHAnsi"/>
              </w:rPr>
              <w:t xml:space="preserve"> Celou dobu workshopu jsme to od nich očekávali.</w:t>
            </w:r>
          </w:p>
          <w:p w14:paraId="468935B7" w14:textId="61D7C71D" w:rsidR="009A2863" w:rsidRPr="00A76F85" w:rsidRDefault="009A2863"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b/>
              </w:rPr>
              <w:t>Jeden „volný“ člen týmu, který neměl na starosti žádný program</w:t>
            </w:r>
            <w:r w:rsidRPr="00A76F85">
              <w:rPr>
                <w:rFonts w:asciiTheme="minorHAnsi" w:hAnsiTheme="minorHAnsi" w:cstheme="minorHAnsi"/>
              </w:rPr>
              <w:t xml:space="preserve">, ale celou dobu </w:t>
            </w:r>
            <w:r w:rsidRPr="00082DB0">
              <w:rPr>
                <w:rFonts w:asciiTheme="minorHAnsi" w:hAnsiTheme="minorHAnsi" w:cstheme="minorHAnsi"/>
                <w:b/>
              </w:rPr>
              <w:t>měl na starosti focení a starost o účastníky</w:t>
            </w:r>
            <w:r w:rsidRPr="00A76F85">
              <w:rPr>
                <w:rFonts w:asciiTheme="minorHAnsi" w:hAnsiTheme="minorHAnsi" w:cstheme="minorHAnsi"/>
              </w:rPr>
              <w:t>, když bylo potřeba (hlavně odemykání a zamykání dveří a řešení drobných problémů)</w:t>
            </w:r>
            <w:r w:rsidR="00082DB0">
              <w:rPr>
                <w:rFonts w:asciiTheme="minorHAnsi" w:hAnsiTheme="minorHAnsi" w:cstheme="minorHAnsi"/>
              </w:rPr>
              <w:t>.</w:t>
            </w:r>
          </w:p>
          <w:p w14:paraId="40DEB6FB" w14:textId="2F010460" w:rsidR="009A2863" w:rsidRPr="00A76F85" w:rsidRDefault="009A2863"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b/>
              </w:rPr>
              <w:t>Operativní změn</w:t>
            </w:r>
            <w:r w:rsidR="00082DB0">
              <w:rPr>
                <w:rFonts w:asciiTheme="minorHAnsi" w:hAnsiTheme="minorHAnsi" w:cstheme="minorHAnsi"/>
                <w:b/>
              </w:rPr>
              <w:t>y</w:t>
            </w:r>
            <w:r w:rsidRPr="00A76F85">
              <w:rPr>
                <w:rFonts w:asciiTheme="minorHAnsi" w:hAnsiTheme="minorHAnsi" w:cstheme="minorHAnsi"/>
                <w:b/>
              </w:rPr>
              <w:t xml:space="preserve"> scénáře</w:t>
            </w:r>
            <w:r w:rsidRPr="00A76F85">
              <w:rPr>
                <w:rFonts w:asciiTheme="minorHAnsi" w:hAnsiTheme="minorHAnsi" w:cstheme="minorHAnsi"/>
              </w:rPr>
              <w:t xml:space="preserve"> – </w:t>
            </w:r>
            <w:r w:rsidR="00082DB0">
              <w:rPr>
                <w:rFonts w:asciiTheme="minorHAnsi" w:hAnsiTheme="minorHAnsi" w:cstheme="minorHAnsi"/>
              </w:rPr>
              <w:t>aktuální reakce na „stav“ účastníků – např. zrušení středečního večerního programu (který nesouvisel s cíli workshopu) a zařazení procházky místo toho</w:t>
            </w:r>
            <w:r w:rsidRPr="00A76F85">
              <w:rPr>
                <w:rFonts w:asciiTheme="minorHAnsi" w:hAnsiTheme="minorHAnsi" w:cstheme="minorHAnsi"/>
              </w:rPr>
              <w:t>. Účastníci tak měli prostor si jen tak popovídat, mentálně odpočnout a pobýt v „neorganizovaném čase“.</w:t>
            </w:r>
          </w:p>
          <w:p w14:paraId="333782BF" w14:textId="331D3F09" w:rsidR="009A2863" w:rsidRPr="00A76F85" w:rsidRDefault="00C104B6" w:rsidP="0061586A">
            <w:pPr>
              <w:pStyle w:val="Odstavecseseznamem"/>
              <w:numPr>
                <w:ilvl w:val="0"/>
                <w:numId w:val="7"/>
              </w:numPr>
              <w:spacing w:after="0" w:line="240" w:lineRule="auto"/>
              <w:jc w:val="both"/>
              <w:rPr>
                <w:rFonts w:asciiTheme="minorHAnsi" w:hAnsiTheme="minorHAnsi" w:cstheme="minorHAnsi"/>
              </w:rPr>
            </w:pPr>
            <w:r>
              <w:rPr>
                <w:rFonts w:asciiTheme="minorHAnsi" w:hAnsiTheme="minorHAnsi" w:cstheme="minorHAnsi"/>
                <w:b/>
              </w:rPr>
              <w:t xml:space="preserve">Nasazení týmu - </w:t>
            </w:r>
            <w:r w:rsidRPr="00C104B6">
              <w:rPr>
                <w:rFonts w:asciiTheme="minorHAnsi" w:hAnsiTheme="minorHAnsi" w:cstheme="minorHAnsi"/>
              </w:rPr>
              <w:t>v</w:t>
            </w:r>
            <w:r w:rsidR="009A2863" w:rsidRPr="00C104B6">
              <w:rPr>
                <w:rFonts w:asciiTheme="minorHAnsi" w:hAnsiTheme="minorHAnsi" w:cstheme="minorHAnsi"/>
              </w:rPr>
              <w:t xml:space="preserve">šichni členové týmu pracovali na 120 </w:t>
            </w:r>
            <w:r w:rsidR="009A2863" w:rsidRPr="00A76F85">
              <w:rPr>
                <w:rFonts w:asciiTheme="minorHAnsi" w:hAnsiTheme="minorHAnsi" w:cstheme="minorHAnsi"/>
                <w:b/>
              </w:rPr>
              <w:t>%</w:t>
            </w:r>
            <w:r w:rsidR="009A2863" w:rsidRPr="00A76F85">
              <w:rPr>
                <w:rFonts w:asciiTheme="minorHAnsi" w:hAnsiTheme="minorHAnsi" w:cstheme="minorHAnsi"/>
              </w:rPr>
              <w:t xml:space="preserve">, byl na ně spoleh, byli ochotní pracovat i v noci a plnit úkoly zadané na poslední chvíli a všeobecně překračovat hranice své komfortní zóny. </w:t>
            </w:r>
            <w:r>
              <w:rPr>
                <w:rFonts w:asciiTheme="minorHAnsi" w:hAnsiTheme="minorHAnsi" w:cstheme="minorHAnsi"/>
              </w:rPr>
              <w:t xml:space="preserve">Toto nelze očekávat </w:t>
            </w:r>
            <w:r w:rsidR="009B32BD">
              <w:rPr>
                <w:rFonts w:asciiTheme="minorHAnsi" w:hAnsiTheme="minorHAnsi" w:cstheme="minorHAnsi"/>
              </w:rPr>
              <w:t>od každého</w:t>
            </w:r>
            <w:r>
              <w:rPr>
                <w:rFonts w:asciiTheme="minorHAnsi" w:hAnsiTheme="minorHAnsi" w:cstheme="minorHAnsi"/>
              </w:rPr>
              <w:t>…</w:t>
            </w:r>
          </w:p>
          <w:p w14:paraId="1C134789" w14:textId="109F39F4" w:rsidR="00084480" w:rsidRDefault="00084480" w:rsidP="0061586A">
            <w:pPr>
              <w:pStyle w:val="Odstavecseseznamem"/>
              <w:numPr>
                <w:ilvl w:val="0"/>
                <w:numId w:val="7"/>
              </w:numPr>
              <w:spacing w:after="0" w:line="240" w:lineRule="auto"/>
              <w:jc w:val="both"/>
              <w:rPr>
                <w:rFonts w:asciiTheme="minorHAnsi" w:hAnsiTheme="minorHAnsi" w:cstheme="minorHAnsi"/>
              </w:rPr>
            </w:pPr>
            <w:r w:rsidRPr="00A76F85">
              <w:rPr>
                <w:rFonts w:asciiTheme="minorHAnsi" w:hAnsiTheme="minorHAnsi" w:cstheme="minorHAnsi"/>
                <w:b/>
              </w:rPr>
              <w:t>Komunikace s týmem pomocí skupiny na Messengeru</w:t>
            </w:r>
            <w:r w:rsidRPr="00A76F85">
              <w:rPr>
                <w:rFonts w:asciiTheme="minorHAnsi" w:hAnsiTheme="minorHAnsi" w:cstheme="minorHAnsi"/>
              </w:rPr>
              <w:t xml:space="preserve"> – všichni měli chytrý telefon, všichni měli Messenger a ve VID</w:t>
            </w:r>
            <w:r w:rsidR="009B32BD">
              <w:rPr>
                <w:rFonts w:asciiTheme="minorHAnsi" w:hAnsiTheme="minorHAnsi" w:cstheme="minorHAnsi"/>
              </w:rPr>
              <w:t>A</w:t>
            </w:r>
            <w:r w:rsidR="009B32BD">
              <w:rPr>
                <w:rFonts w:asciiTheme="minorHAnsi" w:hAnsiTheme="minorHAnsi" w:cstheme="minorHAnsi"/>
                <w:lang w:val="en-GB"/>
              </w:rPr>
              <w:t>!</w:t>
            </w:r>
            <w:r w:rsidRPr="00A76F85">
              <w:rPr>
                <w:rFonts w:asciiTheme="minorHAnsi" w:hAnsiTheme="minorHAnsi" w:cstheme="minorHAnsi"/>
              </w:rPr>
              <w:t xml:space="preserve"> je wifi. Kdokoli chtěl něco sdělit celému týmu, mohl to udělat jednoduše jednou zprávou.</w:t>
            </w:r>
          </w:p>
          <w:p w14:paraId="3182DB97" w14:textId="77777777" w:rsidR="0034513C" w:rsidRDefault="0034513C" w:rsidP="00C104B6">
            <w:pPr>
              <w:jc w:val="both"/>
              <w:rPr>
                <w:rFonts w:cstheme="minorHAnsi"/>
                <w:b/>
              </w:rPr>
            </w:pPr>
          </w:p>
          <w:p w14:paraId="43063335" w14:textId="636B34BB" w:rsidR="00C104B6" w:rsidRPr="00445633" w:rsidRDefault="00C104B6" w:rsidP="00C104B6">
            <w:pPr>
              <w:jc w:val="both"/>
              <w:rPr>
                <w:rFonts w:cstheme="minorHAnsi"/>
                <w:b/>
              </w:rPr>
            </w:pPr>
            <w:r w:rsidRPr="00A76F85">
              <w:rPr>
                <w:rFonts w:cstheme="minorHAnsi"/>
                <w:b/>
              </w:rPr>
              <w:t xml:space="preserve">Co </w:t>
            </w:r>
            <w:r w:rsidRPr="00445633">
              <w:rPr>
                <w:rFonts w:cstheme="minorHAnsi"/>
                <w:b/>
              </w:rPr>
              <w:t>nefungovalo</w:t>
            </w:r>
            <w:r w:rsidR="004758E8" w:rsidRPr="00445633">
              <w:rPr>
                <w:rFonts w:cstheme="minorHAnsi"/>
                <w:b/>
              </w:rPr>
              <w:t xml:space="preserve"> a příště chceme jinak:</w:t>
            </w:r>
          </w:p>
          <w:p w14:paraId="6A137390" w14:textId="12FC682E" w:rsidR="00445633" w:rsidRDefault="00445633" w:rsidP="00C104B6">
            <w:pPr>
              <w:pStyle w:val="Odstavecseseznamem"/>
              <w:numPr>
                <w:ilvl w:val="0"/>
                <w:numId w:val="6"/>
              </w:numPr>
              <w:spacing w:after="0" w:line="240" w:lineRule="auto"/>
              <w:jc w:val="both"/>
              <w:rPr>
                <w:rFonts w:asciiTheme="minorHAnsi" w:hAnsiTheme="minorHAnsi" w:cstheme="minorHAnsi"/>
                <w:b/>
              </w:rPr>
            </w:pPr>
            <w:r w:rsidRPr="00445633">
              <w:rPr>
                <w:rFonts w:cstheme="minorHAnsi"/>
                <w:b/>
              </w:rPr>
              <w:t>Zapojení členů</w:t>
            </w:r>
            <w:r w:rsidRPr="005A0095">
              <w:rPr>
                <w:rFonts w:cstheme="minorHAnsi"/>
                <w:b/>
              </w:rPr>
              <w:t xml:space="preserve"> týmu do v</w:t>
            </w:r>
            <w:r>
              <w:rPr>
                <w:rFonts w:cstheme="minorHAnsi"/>
                <w:b/>
              </w:rPr>
              <w:t>ytváření cílů a dramaturgie</w:t>
            </w:r>
            <w:r w:rsidRPr="005A0095">
              <w:rPr>
                <w:rFonts w:cstheme="minorHAnsi"/>
                <w:b/>
              </w:rPr>
              <w:t xml:space="preserve"> akce</w:t>
            </w:r>
            <w:r>
              <w:rPr>
                <w:rFonts w:cstheme="minorHAnsi"/>
              </w:rPr>
              <w:t xml:space="preserve"> </w:t>
            </w:r>
            <w:r w:rsidRPr="00445633">
              <w:rPr>
                <w:rFonts w:cstheme="minorHAnsi"/>
              </w:rPr>
              <w:t>– většina členů tým</w:t>
            </w:r>
            <w:r>
              <w:rPr>
                <w:rFonts w:cstheme="minorHAnsi"/>
              </w:rPr>
              <w:t>u reflektovala jako zbytečné, aby se účastnili vytváření dramaturgie celé akce (záměr, témata, vytyčení cílů) – většina těmto procesům moc nerozuměla a cítili, že se nemohou moc zapojit. (Pedagog v týmu to naopak zpětně ocenil, že je to pro něho inspirace, jakým způsobem se dá přemýšlet při vytváření akcí tohoto typu).</w:t>
            </w:r>
          </w:p>
          <w:p w14:paraId="5FE75756" w14:textId="294A17E1" w:rsidR="00C104B6" w:rsidRPr="00A76F85" w:rsidRDefault="00C104B6" w:rsidP="00C104B6">
            <w:pPr>
              <w:pStyle w:val="Odstavecseseznamem"/>
              <w:numPr>
                <w:ilvl w:val="0"/>
                <w:numId w:val="6"/>
              </w:numPr>
              <w:spacing w:after="0" w:line="240" w:lineRule="auto"/>
              <w:jc w:val="both"/>
              <w:rPr>
                <w:rFonts w:asciiTheme="minorHAnsi" w:hAnsiTheme="minorHAnsi" w:cstheme="minorHAnsi"/>
                <w:b/>
              </w:rPr>
            </w:pPr>
            <w:r w:rsidRPr="00A76F85">
              <w:rPr>
                <w:rFonts w:asciiTheme="minorHAnsi" w:hAnsiTheme="minorHAnsi" w:cstheme="minorHAnsi"/>
                <w:b/>
              </w:rPr>
              <w:t>Ne všechny vytyče</w:t>
            </w:r>
            <w:r w:rsidR="004758E8">
              <w:rPr>
                <w:rFonts w:asciiTheme="minorHAnsi" w:hAnsiTheme="minorHAnsi" w:cstheme="minorHAnsi"/>
                <w:b/>
              </w:rPr>
              <w:t>né cíle se nám podařilo naplnit.</w:t>
            </w:r>
          </w:p>
          <w:p w14:paraId="490E6B56" w14:textId="0012356E" w:rsidR="00C104B6" w:rsidRPr="00A76F85" w:rsidRDefault="004758E8" w:rsidP="004758E8">
            <w:pPr>
              <w:pStyle w:val="Odstavecseseznamem"/>
              <w:numPr>
                <w:ilvl w:val="0"/>
                <w:numId w:val="11"/>
              </w:numPr>
              <w:spacing w:after="0" w:line="240" w:lineRule="auto"/>
              <w:jc w:val="both"/>
              <w:rPr>
                <w:rFonts w:asciiTheme="minorHAnsi" w:hAnsiTheme="minorHAnsi" w:cstheme="minorHAnsi"/>
              </w:rPr>
            </w:pPr>
            <w:r>
              <w:rPr>
                <w:rFonts w:asciiTheme="minorHAnsi" w:hAnsiTheme="minorHAnsi" w:cstheme="minorHAnsi"/>
              </w:rPr>
              <w:t>n</w:t>
            </w:r>
            <w:r w:rsidR="00C104B6" w:rsidRPr="00A76F85">
              <w:rPr>
                <w:rFonts w:asciiTheme="minorHAnsi" w:hAnsiTheme="minorHAnsi" w:cstheme="minorHAnsi"/>
              </w:rPr>
              <w:t>apř. cíl „naučit se myslet kriticky a v souvislostech“ – což byl příliš ambiciózní cíl, takový cíl by si zasloužil i samostatný týdenní workshop.</w:t>
            </w:r>
          </w:p>
          <w:p w14:paraId="4938AE10" w14:textId="75FBDD83" w:rsidR="00C104B6" w:rsidRPr="00A76F85" w:rsidRDefault="00C104B6" w:rsidP="004758E8">
            <w:pPr>
              <w:pStyle w:val="Odstavecseseznamem"/>
              <w:numPr>
                <w:ilvl w:val="0"/>
                <w:numId w:val="11"/>
              </w:numPr>
              <w:spacing w:after="0" w:line="240" w:lineRule="auto"/>
              <w:jc w:val="both"/>
              <w:rPr>
                <w:rFonts w:asciiTheme="minorHAnsi" w:hAnsiTheme="minorHAnsi" w:cstheme="minorHAnsi"/>
              </w:rPr>
            </w:pPr>
            <w:r w:rsidRPr="00A76F85">
              <w:rPr>
                <w:rFonts w:asciiTheme="minorHAnsi" w:hAnsiTheme="minorHAnsi" w:cstheme="minorHAnsi"/>
              </w:rPr>
              <w:t xml:space="preserve">„zopakovat/srovnat základní znalosti“ – myslím, že se nám rozhodně nepodařilo srovnat znalosti chemie patnáctiletých a sedmnáctiletých studentů. Nicméně jsme zjistili, že pro téma environmentální chemie to není nutně potřeba. Základní pojmy nutné k pochopení principů dějů v životním prostředí byly vysvětleny (a snad pochopeny) v celé skupině. </w:t>
            </w:r>
          </w:p>
          <w:p w14:paraId="1E7A8444" w14:textId="2D782162" w:rsidR="00C104B6" w:rsidRPr="00A76F85" w:rsidRDefault="00C104B6" w:rsidP="004758E8">
            <w:pPr>
              <w:pStyle w:val="Odstavecseseznamem"/>
              <w:numPr>
                <w:ilvl w:val="0"/>
                <w:numId w:val="6"/>
              </w:numPr>
              <w:spacing w:after="0" w:line="240" w:lineRule="auto"/>
              <w:jc w:val="both"/>
              <w:rPr>
                <w:rFonts w:asciiTheme="minorHAnsi" w:hAnsiTheme="minorHAnsi" w:cstheme="minorHAnsi"/>
              </w:rPr>
            </w:pPr>
            <w:r w:rsidRPr="004758E8">
              <w:rPr>
                <w:rFonts w:asciiTheme="minorHAnsi" w:hAnsiTheme="minorHAnsi" w:cstheme="minorHAnsi"/>
                <w:b/>
              </w:rPr>
              <w:t>Program Laboratorní štafeta</w:t>
            </w:r>
            <w:r w:rsidRPr="00A76F85">
              <w:rPr>
                <w:rFonts w:asciiTheme="minorHAnsi" w:hAnsiTheme="minorHAnsi" w:cstheme="minorHAnsi"/>
              </w:rPr>
              <w:t xml:space="preserve"> – příliš dlouho trvalo vysvětlení jednotlivých úkolů. Úkoly navíc byly vysvětleny „příliš podrobně“, děti pak už jen dělaly, co se po nich chtělo, nezapojovaly do toho vlastní invenci. Dvojice startovaly lineárně po sobě, ostatní tedy musely čekat. </w:t>
            </w:r>
          </w:p>
          <w:p w14:paraId="5D30E01F" w14:textId="5844976A" w:rsidR="00C104B6" w:rsidRPr="00A76F85" w:rsidRDefault="00C104B6" w:rsidP="004758E8">
            <w:pPr>
              <w:pStyle w:val="Odstavecseseznamem"/>
              <w:numPr>
                <w:ilvl w:val="0"/>
                <w:numId w:val="6"/>
              </w:numPr>
              <w:spacing w:after="0" w:line="240" w:lineRule="auto"/>
              <w:jc w:val="both"/>
              <w:rPr>
                <w:rFonts w:asciiTheme="minorHAnsi" w:hAnsiTheme="minorHAnsi" w:cstheme="minorHAnsi"/>
              </w:rPr>
            </w:pPr>
            <w:r w:rsidRPr="004758E8">
              <w:rPr>
                <w:rFonts w:asciiTheme="minorHAnsi" w:hAnsiTheme="minorHAnsi" w:cstheme="minorHAnsi"/>
                <w:b/>
              </w:rPr>
              <w:t>Skleníkový efekt</w:t>
            </w:r>
            <w:r w:rsidRPr="00A76F85">
              <w:rPr>
                <w:rFonts w:asciiTheme="minorHAnsi" w:hAnsiTheme="minorHAnsi" w:cstheme="minorHAnsi"/>
              </w:rPr>
              <w:t xml:space="preserve"> – k měření jsme se dostali až večer, kdy už bylo slunce nízko, naměřené teploty tedy byly nejspíš nižší, než mohly být za plného slunce. Navíc teploměry nebyly dostatečně přesné – měření jednotlivý</w:t>
            </w:r>
            <w:r w:rsidR="004758E8">
              <w:rPr>
                <w:rFonts w:asciiTheme="minorHAnsi" w:hAnsiTheme="minorHAnsi" w:cstheme="minorHAnsi"/>
              </w:rPr>
              <w:t>mi teploměry nebyla srovnatelná</w:t>
            </w:r>
            <w:r w:rsidRPr="00A76F85">
              <w:rPr>
                <w:rFonts w:asciiTheme="minorHAnsi" w:hAnsiTheme="minorHAnsi" w:cstheme="minorHAnsi"/>
              </w:rPr>
              <w:t>.</w:t>
            </w:r>
          </w:p>
          <w:p w14:paraId="3712E0AD" w14:textId="0F9E66E2" w:rsidR="00C104B6" w:rsidRPr="00A76F85" w:rsidRDefault="00C104B6" w:rsidP="00C104B6">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Program ANO/NE</w:t>
            </w:r>
            <w:r w:rsidRPr="00A76F85">
              <w:rPr>
                <w:rFonts w:asciiTheme="minorHAnsi" w:hAnsiTheme="minorHAnsi" w:cstheme="minorHAnsi"/>
              </w:rPr>
              <w:t xml:space="preserve"> moc nezafungoval – </w:t>
            </w:r>
            <w:r w:rsidR="004758E8">
              <w:rPr>
                <w:rFonts w:asciiTheme="minorHAnsi" w:hAnsiTheme="minorHAnsi" w:cstheme="minorHAnsi"/>
              </w:rPr>
              <w:t xml:space="preserve">účastníci se moc nehrnuli </w:t>
            </w:r>
            <w:r w:rsidRPr="00A76F85">
              <w:rPr>
                <w:rFonts w:asciiTheme="minorHAnsi" w:hAnsiTheme="minorHAnsi" w:cstheme="minorHAnsi"/>
              </w:rPr>
              <w:t>do diskuse na kontroverzní témata, děti v tomto věku touží být spíše uniformní a nevyčnívat z</w:t>
            </w:r>
            <w:r w:rsidR="004758E8">
              <w:rPr>
                <w:rFonts w:asciiTheme="minorHAnsi" w:hAnsiTheme="minorHAnsi" w:cstheme="minorHAnsi"/>
              </w:rPr>
              <w:t> </w:t>
            </w:r>
            <w:r w:rsidRPr="00A76F85">
              <w:rPr>
                <w:rFonts w:asciiTheme="minorHAnsi" w:hAnsiTheme="minorHAnsi" w:cstheme="minorHAnsi"/>
              </w:rPr>
              <w:t>davu</w:t>
            </w:r>
            <w:r w:rsidR="004758E8">
              <w:rPr>
                <w:rFonts w:asciiTheme="minorHAnsi" w:hAnsiTheme="minorHAnsi" w:cstheme="minorHAnsi"/>
              </w:rPr>
              <w:t xml:space="preserve">, </w:t>
            </w:r>
            <w:r w:rsidRPr="00A76F85">
              <w:rPr>
                <w:rFonts w:asciiTheme="minorHAnsi" w:hAnsiTheme="minorHAnsi" w:cstheme="minorHAnsi"/>
              </w:rPr>
              <w:t>tedy nezafungoval základní princip hry, kdy se diskutuje s lidmi, kteří mají opačný názor než ostatní. Cíl hry nicméně splněn být mohl (otevřít téma ochrany životního prostředí) – některé otázky se tímto tématem zabývaly a to, že děti nemluví, neznamená, že nad tématem nepřemýšlí.</w:t>
            </w:r>
          </w:p>
          <w:p w14:paraId="6A421766" w14:textId="5E7DDCD1" w:rsidR="00C104B6" w:rsidRPr="00A76F85" w:rsidRDefault="00C104B6" w:rsidP="00C104B6">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 xml:space="preserve">Program </w:t>
            </w:r>
            <w:r w:rsidRPr="00A76F85">
              <w:rPr>
                <w:rFonts w:asciiTheme="minorHAnsi" w:hAnsiTheme="minorHAnsi" w:cstheme="minorHAnsi"/>
                <w:b/>
              </w:rPr>
              <w:t>Molekuly (Snatoms)</w:t>
            </w:r>
            <w:r w:rsidRPr="00A76F85">
              <w:rPr>
                <w:rFonts w:asciiTheme="minorHAnsi" w:hAnsiTheme="minorHAnsi" w:cstheme="minorHAnsi"/>
              </w:rPr>
              <w:t xml:space="preserve"> byl dost krátký na to, jak dlouho se chystal a jak dlouho se vysvětlovala pravidla. Stanoviště týmů nebyla rozmístěna rovnoměrně vzhledem k tomu, jak byla rozmístěna </w:t>
            </w:r>
            <w:r w:rsidRPr="00A76F85">
              <w:rPr>
                <w:rFonts w:asciiTheme="minorHAnsi" w:hAnsiTheme="minorHAnsi" w:cstheme="minorHAnsi"/>
              </w:rPr>
              <w:lastRenderedPageBreak/>
              <w:t xml:space="preserve">stanoviště na „těžení“ atomů a kontrolní stanoviště. Nikdo z účastníků se o tom nezmínil, ale mohlo by se stát, že to budou vnímat jako nespravedlivé. Jednotlivé molekuly se skládaly podle toho, jaké atomy účastníci náhodně (poslepu) vytahovali z krabic, atomy zbylé na stanovišti týmu po skončení hry se nijak nezapočítávaly (neodčítaly) k celkovému skóre – hra tedy nevyužila </w:t>
            </w:r>
            <w:r w:rsidR="009B32BD">
              <w:rPr>
                <w:rFonts w:asciiTheme="minorHAnsi" w:hAnsiTheme="minorHAnsi" w:cstheme="minorHAnsi"/>
              </w:rPr>
              <w:t xml:space="preserve">plně </w:t>
            </w:r>
            <w:r w:rsidRPr="00A76F85">
              <w:rPr>
                <w:rFonts w:asciiTheme="minorHAnsi" w:hAnsiTheme="minorHAnsi" w:cstheme="minorHAnsi"/>
              </w:rPr>
              <w:t>potenciálu být strategickou hrou.</w:t>
            </w:r>
          </w:p>
          <w:p w14:paraId="048899FF" w14:textId="4A7A27AA" w:rsidR="00C104B6" w:rsidRPr="00A76F85" w:rsidRDefault="00C104B6" w:rsidP="00C104B6">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 xml:space="preserve">Úterní večerní </w:t>
            </w:r>
            <w:r w:rsidRPr="00A76F85">
              <w:rPr>
                <w:rFonts w:asciiTheme="minorHAnsi" w:hAnsiTheme="minorHAnsi" w:cstheme="minorHAnsi"/>
                <w:b/>
              </w:rPr>
              <w:t>„Diskuse na žhavé téma“</w:t>
            </w:r>
            <w:r w:rsidRPr="00A76F85">
              <w:rPr>
                <w:rFonts w:asciiTheme="minorHAnsi" w:hAnsiTheme="minorHAnsi" w:cstheme="minorHAnsi"/>
              </w:rPr>
              <w:t xml:space="preserve"> nezafungovala – účastníci byli unavení a nezvládli už další intelektuální nálož</w:t>
            </w:r>
            <w:r w:rsidR="004758E8">
              <w:rPr>
                <w:rFonts w:asciiTheme="minorHAnsi" w:hAnsiTheme="minorHAnsi" w:cstheme="minorHAnsi"/>
              </w:rPr>
              <w:t>,</w:t>
            </w:r>
            <w:r w:rsidRPr="00A76F85">
              <w:rPr>
                <w:rFonts w:asciiTheme="minorHAnsi" w:hAnsiTheme="minorHAnsi" w:cstheme="minorHAnsi"/>
              </w:rPr>
              <w:t xml:space="preserve"> nebyli schopní udržet pozornost, sami to reflektovali. Program byl operativně zkrácen a zjednodušen.</w:t>
            </w:r>
          </w:p>
          <w:p w14:paraId="07887B5F" w14:textId="2EDBEDB6" w:rsidR="00C104B6" w:rsidRPr="00A76F85" w:rsidRDefault="00981F6E" w:rsidP="00C104B6">
            <w:pPr>
              <w:pStyle w:val="Odstavecseseznamem"/>
              <w:numPr>
                <w:ilvl w:val="0"/>
                <w:numId w:val="6"/>
              </w:numPr>
              <w:spacing w:after="0" w:line="240" w:lineRule="auto"/>
              <w:jc w:val="both"/>
              <w:rPr>
                <w:rFonts w:asciiTheme="minorHAnsi" w:hAnsiTheme="minorHAnsi" w:cstheme="minorHAnsi"/>
              </w:rPr>
            </w:pPr>
            <w:r>
              <w:rPr>
                <w:rFonts w:asciiTheme="minorHAnsi" w:hAnsiTheme="minorHAnsi" w:cstheme="minorHAnsi"/>
                <w:b/>
              </w:rPr>
              <w:t>Předem nevykomunikovaná p</w:t>
            </w:r>
            <w:r w:rsidR="00C104B6" w:rsidRPr="00A76F85">
              <w:rPr>
                <w:rFonts w:asciiTheme="minorHAnsi" w:hAnsiTheme="minorHAnsi" w:cstheme="minorHAnsi"/>
                <w:b/>
              </w:rPr>
              <w:t xml:space="preserve">řítomnost </w:t>
            </w:r>
            <w:r>
              <w:rPr>
                <w:rFonts w:asciiTheme="minorHAnsi" w:hAnsiTheme="minorHAnsi" w:cstheme="minorHAnsi"/>
                <w:b/>
              </w:rPr>
              <w:t>odborného</w:t>
            </w:r>
            <w:r w:rsidR="00C104B6" w:rsidRPr="00A76F85">
              <w:rPr>
                <w:rFonts w:asciiTheme="minorHAnsi" w:hAnsiTheme="minorHAnsi" w:cstheme="minorHAnsi"/>
                <w:b/>
              </w:rPr>
              <w:t xml:space="preserve"> garanta projektu na programu</w:t>
            </w:r>
            <w:r w:rsidR="00C104B6" w:rsidRPr="00A76F85">
              <w:rPr>
                <w:rFonts w:asciiTheme="minorHAnsi" w:hAnsiTheme="minorHAnsi" w:cstheme="minorHAnsi"/>
              </w:rPr>
              <w:t xml:space="preserve"> – hlavně z hlediska práce týmu, kdy nebylo jasné, jaká je v tu chvíli jeho role, a členové týmu, kteří ho neznali (v průběhu programu už nebyla možnost se seznámit a ujasnit, jestli si tykáme nebo vykáme) s tím nebyli v</w:t>
            </w:r>
            <w:r>
              <w:rPr>
                <w:rFonts w:asciiTheme="minorHAnsi" w:hAnsiTheme="minorHAnsi" w:cstheme="minorHAnsi"/>
              </w:rPr>
              <w:t> </w:t>
            </w:r>
            <w:r w:rsidR="00C104B6" w:rsidRPr="00A76F85">
              <w:rPr>
                <w:rFonts w:asciiTheme="minorHAnsi" w:hAnsiTheme="minorHAnsi" w:cstheme="minorHAnsi"/>
              </w:rPr>
              <w:t>pohodě</w:t>
            </w:r>
            <w:r>
              <w:rPr>
                <w:rFonts w:asciiTheme="minorHAnsi" w:hAnsiTheme="minorHAnsi" w:cstheme="minorHAnsi"/>
              </w:rPr>
              <w:t>. J</w:t>
            </w:r>
            <w:r w:rsidR="00C104B6" w:rsidRPr="00A76F85">
              <w:rPr>
                <w:rFonts w:asciiTheme="minorHAnsi" w:hAnsiTheme="minorHAnsi" w:cstheme="minorHAnsi"/>
              </w:rPr>
              <w:t xml:space="preserve">iný člen týmu, který měl na starosti focení, se v tu chvíli cítil velmi nevyužit a reflektoval, že kdyby to věděl předem, mohl by v tu chvíli dělat jinou práci. </w:t>
            </w:r>
          </w:p>
          <w:p w14:paraId="63BB151C" w14:textId="77777777" w:rsidR="00C104B6" w:rsidRPr="00A76F85" w:rsidRDefault="00C104B6" w:rsidP="00C104B6">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Podhodnocená příprava konference</w:t>
            </w:r>
            <w:r w:rsidRPr="00A76F85">
              <w:rPr>
                <w:rFonts w:asciiTheme="minorHAnsi" w:hAnsiTheme="minorHAnsi" w:cstheme="minorHAnsi"/>
              </w:rPr>
              <w:t xml:space="preserve"> – konference se připravovala v podstatě poslední večer a noc před samotnou realizací, garant konference delegoval úkoly v čase, kdy by ostatní členové týmu radši spali. Celkově byla příprava plná stresu. </w:t>
            </w:r>
          </w:p>
          <w:p w14:paraId="65F273DA" w14:textId="77777777" w:rsidR="00C104B6" w:rsidRDefault="00C104B6" w:rsidP="00C104B6">
            <w:pPr>
              <w:jc w:val="both"/>
              <w:rPr>
                <w:rFonts w:cstheme="minorHAnsi"/>
              </w:rPr>
            </w:pPr>
          </w:p>
          <w:p w14:paraId="7C90331F" w14:textId="6B53D18C" w:rsidR="00C104B6" w:rsidRPr="0034513C" w:rsidRDefault="0034513C" w:rsidP="00C104B6">
            <w:pPr>
              <w:jc w:val="both"/>
              <w:rPr>
                <w:rFonts w:cstheme="minorHAnsi"/>
                <w:b/>
              </w:rPr>
            </w:pPr>
            <w:r w:rsidRPr="0034513C">
              <w:rPr>
                <w:rFonts w:cstheme="minorHAnsi"/>
                <w:b/>
              </w:rPr>
              <w:t>Zjištění z druhého ověření</w:t>
            </w:r>
          </w:p>
          <w:p w14:paraId="2312F1B9" w14:textId="77777777" w:rsidR="00082DB0" w:rsidRPr="00181505" w:rsidRDefault="00082DB0" w:rsidP="00082DB0">
            <w:pPr>
              <w:jc w:val="both"/>
              <w:rPr>
                <w:rFonts w:cstheme="minorHAnsi"/>
              </w:rPr>
            </w:pPr>
            <w:r>
              <w:rPr>
                <w:rFonts w:cstheme="minorHAnsi"/>
              </w:rPr>
              <w:t>Problémy a zjištění rozděluji na ty, které se vyskytly během přípravy a během realizace.</w:t>
            </w:r>
          </w:p>
          <w:p w14:paraId="28CFFABC" w14:textId="77777777" w:rsidR="00082DB0" w:rsidRPr="0034513C" w:rsidRDefault="00082DB0" w:rsidP="00082DB0">
            <w:pPr>
              <w:jc w:val="both"/>
              <w:rPr>
                <w:rFonts w:cstheme="minorHAnsi"/>
                <w:b/>
              </w:rPr>
            </w:pPr>
            <w:r w:rsidRPr="0034513C">
              <w:rPr>
                <w:rFonts w:cstheme="minorHAnsi"/>
                <w:b/>
              </w:rPr>
              <w:t>Během přípravy:</w:t>
            </w:r>
          </w:p>
          <w:p w14:paraId="4DD2BE6F" w14:textId="11FFC367" w:rsidR="00082DB0" w:rsidRDefault="00082DB0" w:rsidP="00082DB0">
            <w:pPr>
              <w:pStyle w:val="Odstavecseseznamem"/>
              <w:numPr>
                <w:ilvl w:val="0"/>
                <w:numId w:val="9"/>
              </w:numPr>
              <w:spacing w:after="0" w:line="240" w:lineRule="auto"/>
              <w:jc w:val="both"/>
              <w:rPr>
                <w:rFonts w:cstheme="minorHAnsi"/>
              </w:rPr>
            </w:pPr>
            <w:r w:rsidRPr="0034513C">
              <w:rPr>
                <w:rFonts w:cstheme="minorHAnsi"/>
                <w:b/>
              </w:rPr>
              <w:t>Propagace</w:t>
            </w:r>
            <w:r>
              <w:rPr>
                <w:rFonts w:cstheme="minorHAnsi"/>
              </w:rPr>
              <w:t xml:space="preserve"> – stejně jako </w:t>
            </w:r>
            <w:r w:rsidR="009B32BD">
              <w:rPr>
                <w:rFonts w:cstheme="minorHAnsi"/>
              </w:rPr>
              <w:t>při prvním běhu,</w:t>
            </w:r>
            <w:r>
              <w:rPr>
                <w:rFonts w:cstheme="minorHAnsi"/>
              </w:rPr>
              <w:t xml:space="preserve"> marketingové oddělení VID</w:t>
            </w:r>
            <w:r w:rsidR="009B32BD">
              <w:rPr>
                <w:rFonts w:cstheme="minorHAnsi"/>
              </w:rPr>
              <w:t>A!</w:t>
            </w:r>
            <w:r>
              <w:rPr>
                <w:rFonts w:cstheme="minorHAnsi"/>
              </w:rPr>
              <w:t xml:space="preserve"> </w:t>
            </w:r>
            <w:r w:rsidR="009B32BD">
              <w:rPr>
                <w:rFonts w:cstheme="minorHAnsi"/>
              </w:rPr>
              <w:t xml:space="preserve">nemá funkční </w:t>
            </w:r>
            <w:r>
              <w:rPr>
                <w:rFonts w:cstheme="minorHAnsi"/>
              </w:rPr>
              <w:t>propag</w:t>
            </w:r>
            <w:r w:rsidR="009B32BD">
              <w:rPr>
                <w:rFonts w:cstheme="minorHAnsi"/>
              </w:rPr>
              <w:t>aci</w:t>
            </w:r>
            <w:r>
              <w:rPr>
                <w:rFonts w:cstheme="minorHAnsi"/>
              </w:rPr>
              <w:t xml:space="preserve"> akce pro danou cílovou skupinu, webové stránky i Facebook VIDy sledují primárně jiné cílové skupiny. Bylo těžké dostat k cílové skupině informaci, že tento workshop proběhne.</w:t>
            </w:r>
          </w:p>
          <w:p w14:paraId="4AB736DB" w14:textId="1A29C293" w:rsidR="00082DB0" w:rsidRDefault="0034513C" w:rsidP="00082DB0">
            <w:pPr>
              <w:pStyle w:val="Odstavecseseznamem"/>
              <w:numPr>
                <w:ilvl w:val="0"/>
                <w:numId w:val="9"/>
              </w:numPr>
              <w:spacing w:after="0" w:line="240" w:lineRule="auto"/>
              <w:jc w:val="both"/>
              <w:rPr>
                <w:rFonts w:cstheme="minorHAnsi"/>
              </w:rPr>
            </w:pPr>
            <w:r w:rsidRPr="0034513C">
              <w:rPr>
                <w:rFonts w:cstheme="minorHAnsi"/>
                <w:b/>
              </w:rPr>
              <w:t>Velké procento přihlášených účastníků se odhlásilo</w:t>
            </w:r>
            <w:r>
              <w:rPr>
                <w:rFonts w:cstheme="minorHAnsi"/>
              </w:rPr>
              <w:t>, často na poslední chvíli. W</w:t>
            </w:r>
            <w:r w:rsidR="00082DB0">
              <w:rPr>
                <w:rFonts w:cstheme="minorHAnsi"/>
              </w:rPr>
              <w:t>orkshop byl pro účastníky zadarmo. Zároveň u dané cílové skupiny ještě o letním programu často rozhodují rodiče. Pokud rodiče nemusí za program nic zaplatit, nevěnují mu</w:t>
            </w:r>
            <w:r>
              <w:rPr>
                <w:rFonts w:cstheme="minorHAnsi"/>
              </w:rPr>
              <w:t xml:space="preserve"> pravděpodobně</w:t>
            </w:r>
            <w:r w:rsidR="00082DB0">
              <w:rPr>
                <w:rFonts w:cstheme="minorHAnsi"/>
              </w:rPr>
              <w:t xml:space="preserve"> takovou pozornost, jakou věnují u akcí, na které musí vydat nějakou částku peněz. Často se tak stalo, že se nám přihlásil účastník, byl velmi motivovaný, komunikoval, poslal motivační dopis a pak jsme se od matky dozvěděli např., že se tam její dítě „přihlásilo omylem“ a že máme účast zrušit. </w:t>
            </w:r>
          </w:p>
          <w:p w14:paraId="7ACC48B4" w14:textId="4DE40374" w:rsidR="00082DB0" w:rsidRDefault="00082DB0" w:rsidP="00082DB0">
            <w:pPr>
              <w:pStyle w:val="Odstavecseseznamem"/>
              <w:numPr>
                <w:ilvl w:val="0"/>
                <w:numId w:val="9"/>
              </w:numPr>
              <w:spacing w:after="0" w:line="240" w:lineRule="auto"/>
              <w:jc w:val="both"/>
              <w:rPr>
                <w:rFonts w:cstheme="minorHAnsi"/>
              </w:rPr>
            </w:pPr>
            <w:r w:rsidRPr="0034513C">
              <w:rPr>
                <w:rFonts w:cstheme="minorHAnsi"/>
                <w:b/>
              </w:rPr>
              <w:t>Koronavirus</w:t>
            </w:r>
            <w:r>
              <w:rPr>
                <w:rFonts w:cstheme="minorHAnsi"/>
              </w:rPr>
              <w:t xml:space="preserve"> – toto je věc, kterou neovlivníme. Nicméně zasáhl nám do příprav velkou měrou. Jednak do přihlašování účastníků – protože se dlouho nevědělo, jak „to“ o prázdninách bude, jestli vůbec budeme moc</w:t>
            </w:r>
            <w:r w:rsidR="0034513C">
              <w:rPr>
                <w:rFonts w:cstheme="minorHAnsi"/>
              </w:rPr>
              <w:t>i</w:t>
            </w:r>
            <w:r>
              <w:rPr>
                <w:rFonts w:cstheme="minorHAnsi"/>
              </w:rPr>
              <w:t xml:space="preserve"> akci zrealizovat, dlouho jsme měli velmi malý počet přihlášených. Působí to demotivačně </w:t>
            </w:r>
            <w:r w:rsidR="0034513C">
              <w:rPr>
                <w:rFonts w:cstheme="minorHAnsi"/>
              </w:rPr>
              <w:t xml:space="preserve">i </w:t>
            </w:r>
            <w:r>
              <w:rPr>
                <w:rFonts w:cstheme="minorHAnsi"/>
              </w:rPr>
              <w:t>na přípravný tým, na některé aktivity a domluvené exkurze je potřeba s předstihem vědět počet účastníků</w:t>
            </w:r>
            <w:r w:rsidR="0034513C">
              <w:rPr>
                <w:rFonts w:cstheme="minorHAnsi"/>
              </w:rPr>
              <w:t>, špatně se domlouvají akce mimo zázemí (není jasné, jestli např. exkurze smí nebo nesmí proběhnout)</w:t>
            </w:r>
            <w:r>
              <w:rPr>
                <w:rFonts w:cstheme="minorHAnsi"/>
              </w:rPr>
              <w:t xml:space="preserve"> atd. </w:t>
            </w:r>
          </w:p>
          <w:p w14:paraId="0A0E1C80" w14:textId="72CC9B2B" w:rsidR="00082DB0" w:rsidRDefault="00082DB0" w:rsidP="00082DB0">
            <w:pPr>
              <w:pStyle w:val="Odstavecseseznamem"/>
              <w:numPr>
                <w:ilvl w:val="0"/>
                <w:numId w:val="9"/>
              </w:numPr>
              <w:spacing w:after="0" w:line="240" w:lineRule="auto"/>
              <w:jc w:val="both"/>
              <w:rPr>
                <w:rFonts w:cstheme="minorHAnsi"/>
              </w:rPr>
            </w:pPr>
            <w:r w:rsidRPr="005A0095">
              <w:rPr>
                <w:rFonts w:cstheme="minorHAnsi"/>
                <w:b/>
              </w:rPr>
              <w:t xml:space="preserve">Míra </w:t>
            </w:r>
            <w:r w:rsidR="005A0095" w:rsidRPr="005A0095">
              <w:rPr>
                <w:rFonts w:cstheme="minorHAnsi"/>
                <w:b/>
              </w:rPr>
              <w:t xml:space="preserve">zapojení členů týmu do </w:t>
            </w:r>
            <w:r w:rsidRPr="005A0095">
              <w:rPr>
                <w:rFonts w:cstheme="minorHAnsi"/>
                <w:b/>
              </w:rPr>
              <w:t>v</w:t>
            </w:r>
            <w:r w:rsidR="005A0095">
              <w:rPr>
                <w:rFonts w:cstheme="minorHAnsi"/>
                <w:b/>
              </w:rPr>
              <w:t>ytváření cílů a dramaturgie</w:t>
            </w:r>
            <w:r w:rsidRPr="005A0095">
              <w:rPr>
                <w:rFonts w:cstheme="minorHAnsi"/>
                <w:b/>
              </w:rPr>
              <w:t xml:space="preserve"> akce</w:t>
            </w:r>
            <w:r>
              <w:rPr>
                <w:rFonts w:cstheme="minorHAnsi"/>
              </w:rPr>
              <w:t xml:space="preserve"> </w:t>
            </w:r>
            <w:r w:rsidR="005A0095">
              <w:rPr>
                <w:rFonts w:cstheme="minorHAnsi"/>
              </w:rPr>
              <w:t>po loňské zpětné vazbě na toto téma</w:t>
            </w:r>
            <w:r w:rsidR="00E506EE">
              <w:rPr>
                <w:rFonts w:cstheme="minorHAnsi"/>
              </w:rPr>
              <w:t xml:space="preserve"> –</w:t>
            </w:r>
            <w:r w:rsidR="005A0095">
              <w:rPr>
                <w:rFonts w:cstheme="minorHAnsi"/>
              </w:rPr>
              <w:t xml:space="preserve"> </w:t>
            </w:r>
            <w:r>
              <w:rPr>
                <w:rFonts w:cstheme="minorHAnsi"/>
              </w:rPr>
              <w:t>většina těchto věcí se přebírala z</w:t>
            </w:r>
            <w:r w:rsidR="005A0095">
              <w:rPr>
                <w:rFonts w:cstheme="minorHAnsi"/>
              </w:rPr>
              <w:t> </w:t>
            </w:r>
            <w:r>
              <w:rPr>
                <w:rFonts w:cstheme="minorHAnsi"/>
              </w:rPr>
              <w:t>loňska</w:t>
            </w:r>
            <w:r w:rsidR="005A0095">
              <w:rPr>
                <w:rFonts w:cstheme="minorHAnsi"/>
              </w:rPr>
              <w:t xml:space="preserve"> </w:t>
            </w:r>
            <w:r>
              <w:rPr>
                <w:rFonts w:cstheme="minorHAnsi"/>
              </w:rPr>
              <w:t xml:space="preserve">a </w:t>
            </w:r>
            <w:r w:rsidR="00E506EE">
              <w:rPr>
                <w:rFonts w:cstheme="minorHAnsi"/>
              </w:rPr>
              <w:t>procesy úprav letos proběhly</w:t>
            </w:r>
            <w:r>
              <w:rPr>
                <w:rFonts w:cstheme="minorHAnsi"/>
              </w:rPr>
              <w:t xml:space="preserve"> převážně v hlavě garanta a zbytek týmu </w:t>
            </w:r>
            <w:r w:rsidR="00E506EE">
              <w:rPr>
                <w:rFonts w:cstheme="minorHAnsi"/>
              </w:rPr>
              <w:t>jimi nebyl zatěžován, byl jim až předán výsledek.</w:t>
            </w:r>
            <w:r>
              <w:rPr>
                <w:rFonts w:cstheme="minorHAnsi"/>
              </w:rPr>
              <w:t xml:space="preserve"> Tým to ocenil, že tím nemuseli trávit tolik času. Za sebe vnímám riziko toho, že v takovém případě nemusí být celý tým naladěn na stejnou vlnu a v případě situace, že se bude muset improvizovat, to pak nemusí fungovat. </w:t>
            </w:r>
          </w:p>
          <w:p w14:paraId="5A681EC2" w14:textId="77777777" w:rsidR="00082DB0" w:rsidRDefault="00082DB0" w:rsidP="00082DB0">
            <w:pPr>
              <w:jc w:val="both"/>
              <w:rPr>
                <w:rFonts w:cstheme="minorHAnsi"/>
              </w:rPr>
            </w:pPr>
          </w:p>
          <w:p w14:paraId="6770E485" w14:textId="77777777" w:rsidR="00082DB0" w:rsidRPr="00E506EE" w:rsidRDefault="00082DB0" w:rsidP="00082DB0">
            <w:pPr>
              <w:jc w:val="both"/>
              <w:rPr>
                <w:rFonts w:cstheme="minorHAnsi"/>
                <w:b/>
              </w:rPr>
            </w:pPr>
            <w:r w:rsidRPr="00E506EE">
              <w:rPr>
                <w:rFonts w:cstheme="minorHAnsi"/>
                <w:b/>
              </w:rPr>
              <w:t>Během realizace:</w:t>
            </w:r>
          </w:p>
          <w:p w14:paraId="04F4FEE8" w14:textId="77777777"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t>Celkový průběh byl hladší než loni</w:t>
            </w:r>
            <w:r>
              <w:rPr>
                <w:rFonts w:cstheme="minorHAnsi"/>
              </w:rPr>
              <w:t xml:space="preserve"> – většina věcí byla nachystaná s předstihem - buď od loňska, nebo díky tomu, že jiné věci byly od loňska, jsme stihli nachystat materiál na laboratorní programy v neděli před začátkem.</w:t>
            </w:r>
          </w:p>
          <w:p w14:paraId="45E3C074" w14:textId="77777777" w:rsidR="00082DB0" w:rsidRDefault="00082DB0" w:rsidP="00082DB0">
            <w:pPr>
              <w:pStyle w:val="Odstavecseseznamem"/>
              <w:numPr>
                <w:ilvl w:val="0"/>
                <w:numId w:val="10"/>
              </w:numPr>
              <w:spacing w:after="0" w:line="240" w:lineRule="auto"/>
              <w:jc w:val="both"/>
              <w:rPr>
                <w:rFonts w:cstheme="minorHAnsi"/>
              </w:rPr>
            </w:pPr>
            <w:r>
              <w:rPr>
                <w:rFonts w:cstheme="minorHAnsi"/>
              </w:rPr>
              <w:t>Tým byl lépe informován, co se bude dít – tady taky hraje roli to, že už od loňska tušili, co a jak bude probíhat</w:t>
            </w:r>
          </w:p>
          <w:p w14:paraId="4D5B087E" w14:textId="77777777" w:rsidR="00082DB0" w:rsidRDefault="00082DB0" w:rsidP="00082DB0">
            <w:pPr>
              <w:pStyle w:val="Odstavecseseznamem"/>
              <w:numPr>
                <w:ilvl w:val="0"/>
                <w:numId w:val="10"/>
              </w:numPr>
              <w:spacing w:after="0" w:line="240" w:lineRule="auto"/>
              <w:jc w:val="both"/>
              <w:rPr>
                <w:rFonts w:cstheme="minorHAnsi"/>
              </w:rPr>
            </w:pPr>
            <w:r>
              <w:rPr>
                <w:rFonts w:cstheme="minorHAnsi"/>
              </w:rPr>
              <w:t>Celkově byla akce organizovanější – tady hrálo roli to, že garant po loňské zkušenosti lépe věděl, co očekávat od účastníků i od týmu</w:t>
            </w:r>
          </w:p>
          <w:p w14:paraId="3861A842" w14:textId="77777777"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t>Zredukovali jsme cíle</w:t>
            </w:r>
            <w:r>
              <w:rPr>
                <w:rFonts w:cstheme="minorHAnsi"/>
              </w:rPr>
              <w:t>, tedy jsme nebyli stresovaní příliš velkým počtem cílů, které je potřeba splnit</w:t>
            </w:r>
          </w:p>
          <w:p w14:paraId="3ACA823D" w14:textId="77777777" w:rsidR="00082DB0" w:rsidRDefault="00082DB0" w:rsidP="00082DB0">
            <w:pPr>
              <w:pStyle w:val="Odstavecseseznamem"/>
              <w:numPr>
                <w:ilvl w:val="0"/>
                <w:numId w:val="9"/>
              </w:numPr>
              <w:spacing w:after="0" w:line="240" w:lineRule="auto"/>
              <w:jc w:val="both"/>
              <w:rPr>
                <w:rFonts w:cstheme="minorHAnsi"/>
              </w:rPr>
            </w:pPr>
            <w:r>
              <w:rPr>
                <w:rFonts w:cstheme="minorHAnsi"/>
              </w:rPr>
              <w:t xml:space="preserve">Úterní večerní program – </w:t>
            </w:r>
            <w:r w:rsidRPr="00E506EE">
              <w:rPr>
                <w:rFonts w:cstheme="minorHAnsi"/>
                <w:b/>
              </w:rPr>
              <w:t>diskuse na žhavé téma</w:t>
            </w:r>
            <w:r>
              <w:rPr>
                <w:rFonts w:cstheme="minorHAnsi"/>
              </w:rPr>
              <w:t xml:space="preserve"> – zafungoval daleko lépe než loni, dalo by se říct, že výborně</w:t>
            </w:r>
          </w:p>
          <w:p w14:paraId="05F335C1" w14:textId="77777777"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lastRenderedPageBreak/>
              <w:t>Více materiálu na vzorkování vody</w:t>
            </w:r>
            <w:r>
              <w:rPr>
                <w:rFonts w:cstheme="minorHAnsi"/>
              </w:rPr>
              <w:t xml:space="preserve"> v terénu – tyčí na odběry vody i testovacích kufříků – zafungovalo lépe, účastníci nemuseli dlouho čekat, než se uvolní „slot“ na daný test.</w:t>
            </w:r>
          </w:p>
          <w:p w14:paraId="5E61ED8D" w14:textId="3343EB0B"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t>Rozdělení účastníků v laboratořích na Recetoxu do více skupin</w:t>
            </w:r>
            <w:r>
              <w:rPr>
                <w:rFonts w:cstheme="minorHAnsi"/>
              </w:rPr>
              <w:t>, použití dvou laboratoří. Lépe jsme se vešli. Zapojili jsme dalšího pracovníka s Recetoxu, který nám pomohl. Navíc členové týmu, kteří tam byli (kromě odborných konzultantů) byli disciplinovanější, nekladli otázky, které byly sice zajímavé, ale zdržovaly, byli ochotní pomoct, kde bylo potřeba</w:t>
            </w:r>
            <w:r w:rsidR="00E506EE">
              <w:rPr>
                <w:rFonts w:cstheme="minorHAnsi"/>
              </w:rPr>
              <w:t>. B</w:t>
            </w:r>
            <w:r>
              <w:rPr>
                <w:rFonts w:cstheme="minorHAnsi"/>
              </w:rPr>
              <w:t>yl tam člověk navíc, který se mohl starat o účastn</w:t>
            </w:r>
            <w:r w:rsidR="00E506EE">
              <w:rPr>
                <w:rFonts w:cstheme="minorHAnsi"/>
              </w:rPr>
              <w:t>ice, kterým nebylo dobře.</w:t>
            </w:r>
            <w:r>
              <w:rPr>
                <w:rFonts w:cstheme="minorHAnsi"/>
              </w:rPr>
              <w:t xml:space="preserve"> Ideální poměr do laboratoře je 1 dozor na 4 účastníky.</w:t>
            </w:r>
          </w:p>
          <w:p w14:paraId="6DE31C27" w14:textId="77777777"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t>Více lokalit na vzorkování vzduchu</w:t>
            </w:r>
            <w:r>
              <w:rPr>
                <w:rFonts w:cstheme="minorHAnsi"/>
              </w:rPr>
              <w:t xml:space="preserve"> – lepší diskuse k výsledkům, lepší porovnání a lepší hledání důvodů, proč jsou výsledky takové, jaké jsou.</w:t>
            </w:r>
          </w:p>
          <w:p w14:paraId="3CBBED85" w14:textId="49E1203A" w:rsidR="00082DB0" w:rsidRDefault="00082DB0" w:rsidP="00082DB0">
            <w:pPr>
              <w:pStyle w:val="Odstavecseseznamem"/>
              <w:numPr>
                <w:ilvl w:val="0"/>
                <w:numId w:val="9"/>
              </w:numPr>
              <w:spacing w:after="0" w:line="240" w:lineRule="auto"/>
              <w:jc w:val="both"/>
              <w:rPr>
                <w:rFonts w:cstheme="minorHAnsi"/>
              </w:rPr>
            </w:pPr>
            <w:r w:rsidRPr="00E506EE">
              <w:rPr>
                <w:rFonts w:cstheme="minorHAnsi"/>
                <w:b/>
              </w:rPr>
              <w:t>Exkurze ve Spalovně domluvená přímo s panem ředitelem</w:t>
            </w:r>
            <w:r>
              <w:rPr>
                <w:rFonts w:cstheme="minorHAnsi"/>
              </w:rPr>
              <w:t xml:space="preserve"> – výrazně lepší než loni, dokázal předat své nadšení, bylo to zajímavé, vynechaná ultradlouhá uspávací prezentace a povídal nám zajímavosti přímo on</w:t>
            </w:r>
            <w:r w:rsidR="005221DE">
              <w:rPr>
                <w:rFonts w:cstheme="minorHAnsi"/>
              </w:rPr>
              <w:t>-</w:t>
            </w:r>
            <w:r>
              <w:rPr>
                <w:rFonts w:cstheme="minorHAnsi"/>
              </w:rPr>
              <w:t xml:space="preserve">site.  </w:t>
            </w:r>
          </w:p>
          <w:p w14:paraId="64754A49" w14:textId="14217064" w:rsidR="00E506EE" w:rsidRDefault="00E506EE" w:rsidP="00E506EE">
            <w:pPr>
              <w:pStyle w:val="Odstavecseseznamem"/>
              <w:numPr>
                <w:ilvl w:val="0"/>
                <w:numId w:val="9"/>
              </w:numPr>
              <w:spacing w:after="0" w:line="240" w:lineRule="auto"/>
              <w:jc w:val="both"/>
              <w:rPr>
                <w:rFonts w:cstheme="minorHAnsi"/>
              </w:rPr>
            </w:pPr>
            <w:r w:rsidRPr="00E506EE">
              <w:rPr>
                <w:rFonts w:cstheme="minorHAnsi"/>
                <w:b/>
              </w:rPr>
              <w:t>Konference – byla nachystaná s předstihem</w:t>
            </w:r>
            <w:r>
              <w:rPr>
                <w:rFonts w:cstheme="minorHAnsi"/>
              </w:rPr>
              <w:t>, neřešila se na poslední chvíli</w:t>
            </w:r>
            <w:r w:rsidR="007D1D84">
              <w:rPr>
                <w:rFonts w:cstheme="minorHAnsi"/>
              </w:rPr>
              <w:t>.</w:t>
            </w:r>
          </w:p>
          <w:p w14:paraId="1093C9C8" w14:textId="77777777" w:rsidR="00082DB0" w:rsidRDefault="00082DB0" w:rsidP="00082DB0">
            <w:pPr>
              <w:pStyle w:val="Odstavecseseznamem"/>
              <w:numPr>
                <w:ilvl w:val="0"/>
                <w:numId w:val="9"/>
              </w:numPr>
              <w:spacing w:after="0" w:line="240" w:lineRule="auto"/>
              <w:jc w:val="both"/>
              <w:rPr>
                <w:rFonts w:cstheme="minorHAnsi"/>
              </w:rPr>
            </w:pPr>
            <w:r w:rsidRPr="005221DE">
              <w:rPr>
                <w:rFonts w:cstheme="minorHAnsi"/>
                <w:b/>
              </w:rPr>
              <w:t>Množství materiálu</w:t>
            </w:r>
            <w:r>
              <w:rPr>
                <w:rFonts w:cstheme="minorHAnsi"/>
              </w:rPr>
              <w:t xml:space="preserve"> – bylo dost materiálu, i toho, který byl potřeba na více programů – nebylo potřeba v průběhu tak často myslet na to, že některé chemické sklo po použití je potřeba přendat do jiné krabice, aby se znovu použilo. Hodilo by se, kdyby to tak šlo se vším materiálem – tedy ještě více chemického materiálu ve VIDě.</w:t>
            </w:r>
          </w:p>
          <w:p w14:paraId="10B0B58E" w14:textId="5C9E1E52" w:rsidR="00082DB0" w:rsidRDefault="00082DB0" w:rsidP="00082DB0">
            <w:pPr>
              <w:pStyle w:val="Odstavecseseznamem"/>
              <w:numPr>
                <w:ilvl w:val="0"/>
                <w:numId w:val="9"/>
              </w:numPr>
              <w:spacing w:after="0" w:line="240" w:lineRule="auto"/>
              <w:jc w:val="both"/>
              <w:rPr>
                <w:rFonts w:cstheme="minorHAnsi"/>
              </w:rPr>
            </w:pPr>
            <w:r w:rsidRPr="005221DE">
              <w:rPr>
                <w:rFonts w:cstheme="minorHAnsi"/>
                <w:b/>
              </w:rPr>
              <w:t>Příprava materiálu v neděli před realizací</w:t>
            </w:r>
            <w:r>
              <w:rPr>
                <w:rFonts w:cstheme="minorHAnsi"/>
              </w:rPr>
              <w:t xml:space="preserve"> – byla to šichta, ale vyplatilo se mít to hotové předem</w:t>
            </w:r>
            <w:r w:rsidR="005221DE">
              <w:rPr>
                <w:rFonts w:cstheme="minorHAnsi"/>
              </w:rPr>
              <w:t>.</w:t>
            </w:r>
          </w:p>
          <w:p w14:paraId="6631CF64" w14:textId="77777777" w:rsidR="00082DB0" w:rsidRDefault="00082DB0" w:rsidP="00082DB0">
            <w:pPr>
              <w:pStyle w:val="Odstavecseseznamem"/>
              <w:numPr>
                <w:ilvl w:val="0"/>
                <w:numId w:val="9"/>
              </w:numPr>
              <w:spacing w:after="0" w:line="240" w:lineRule="auto"/>
              <w:jc w:val="both"/>
              <w:rPr>
                <w:rFonts w:cstheme="minorHAnsi"/>
              </w:rPr>
            </w:pPr>
            <w:r w:rsidRPr="005221DE">
              <w:rPr>
                <w:rFonts w:cstheme="minorHAnsi"/>
                <w:b/>
              </w:rPr>
              <w:t>Karanténní on-line meetingy</w:t>
            </w:r>
            <w:r>
              <w:rPr>
                <w:rFonts w:cstheme="minorHAnsi"/>
              </w:rPr>
              <w:t xml:space="preserve"> – byly krátké a velmi efektivní (reflexe toho, že on-line schůzky potřebují úplně jiný styl vedení a měly ho). </w:t>
            </w:r>
          </w:p>
          <w:p w14:paraId="1FEE221F" w14:textId="61E16E6A" w:rsidR="00082DB0" w:rsidRDefault="00082DB0" w:rsidP="00082DB0">
            <w:pPr>
              <w:pStyle w:val="Odstavecseseznamem"/>
              <w:numPr>
                <w:ilvl w:val="0"/>
                <w:numId w:val="9"/>
              </w:numPr>
              <w:spacing w:after="0" w:line="240" w:lineRule="auto"/>
              <w:jc w:val="both"/>
              <w:rPr>
                <w:rFonts w:cstheme="minorHAnsi"/>
              </w:rPr>
            </w:pPr>
            <w:r w:rsidRPr="005221DE">
              <w:rPr>
                <w:rFonts w:cstheme="minorHAnsi"/>
                <w:b/>
              </w:rPr>
              <w:t>Závěrečný úklid</w:t>
            </w:r>
            <w:r>
              <w:rPr>
                <w:rFonts w:cstheme="minorHAnsi"/>
              </w:rPr>
              <w:t xml:space="preserve"> – bylo to připravené, zorganizované, garant nezabíjel čas tím, že by taky uklízel, ale organizoval a říkal ostatním, co mají dělat. Efektivnější než loni.</w:t>
            </w:r>
          </w:p>
          <w:p w14:paraId="52D9D0E1" w14:textId="62C5F0C7" w:rsidR="00082DB0" w:rsidRDefault="00082DB0" w:rsidP="00082DB0">
            <w:pPr>
              <w:pStyle w:val="Odstavecseseznamem"/>
              <w:numPr>
                <w:ilvl w:val="0"/>
                <w:numId w:val="7"/>
              </w:numPr>
              <w:spacing w:after="0" w:line="240" w:lineRule="auto"/>
              <w:jc w:val="both"/>
              <w:rPr>
                <w:rFonts w:asciiTheme="minorHAnsi" w:hAnsiTheme="minorHAnsi" w:cstheme="minorHAnsi"/>
              </w:rPr>
            </w:pPr>
            <w:r w:rsidRPr="005221DE">
              <w:rPr>
                <w:rFonts w:asciiTheme="minorHAnsi" w:hAnsiTheme="minorHAnsi" w:cstheme="minorHAnsi"/>
                <w:b/>
              </w:rPr>
              <w:t>Komunikace s týmem pomocí skupiny na Messengeru</w:t>
            </w:r>
            <w:r w:rsidRPr="005221DE">
              <w:rPr>
                <w:rFonts w:asciiTheme="minorHAnsi" w:hAnsiTheme="minorHAnsi" w:cstheme="minorHAnsi"/>
              </w:rPr>
              <w:t xml:space="preserve"> –</w:t>
            </w:r>
            <w:r w:rsidR="005221DE">
              <w:rPr>
                <w:rFonts w:asciiTheme="minorHAnsi" w:hAnsiTheme="minorHAnsi" w:cstheme="minorHAnsi"/>
              </w:rPr>
              <w:t xml:space="preserve"> l</w:t>
            </w:r>
            <w:r w:rsidRPr="005221DE">
              <w:rPr>
                <w:rFonts w:asciiTheme="minorHAnsi" w:hAnsiTheme="minorHAnsi" w:cstheme="minorHAnsi"/>
              </w:rPr>
              <w:t xml:space="preserve">etos jsme přesedlali na Whatsapp – příchozí zprávy </w:t>
            </w:r>
            <w:r w:rsidR="005221DE">
              <w:rPr>
                <w:rFonts w:asciiTheme="minorHAnsi" w:hAnsiTheme="minorHAnsi" w:cstheme="minorHAnsi"/>
              </w:rPr>
              <w:t>mají zvukovou signalizaci, takže na sebe upozorní.</w:t>
            </w:r>
          </w:p>
          <w:p w14:paraId="5F14C498" w14:textId="23ACB88B" w:rsidR="00935BBC" w:rsidRDefault="00935BBC" w:rsidP="00935BBC">
            <w:pPr>
              <w:jc w:val="both"/>
              <w:rPr>
                <w:rFonts w:cstheme="minorHAnsi"/>
                <w:i/>
              </w:rPr>
            </w:pPr>
          </w:p>
          <w:p w14:paraId="7D1423CC" w14:textId="77777777" w:rsidR="001825A3" w:rsidRPr="003A4D1D" w:rsidRDefault="001825A3" w:rsidP="001825A3">
            <w:pPr>
              <w:jc w:val="both"/>
              <w:rPr>
                <w:rFonts w:cstheme="minorHAnsi"/>
                <w:b/>
              </w:rPr>
            </w:pPr>
            <w:r w:rsidRPr="003A4D1D">
              <w:rPr>
                <w:rFonts w:cstheme="minorHAnsi"/>
                <w:b/>
              </w:rPr>
              <w:t>Co nefungovalo/příště případně jinak:</w:t>
            </w:r>
          </w:p>
          <w:p w14:paraId="6D81DE96" w14:textId="2055BA4B" w:rsidR="003A4D1D" w:rsidRPr="003A4D1D" w:rsidRDefault="001825A3" w:rsidP="000E717A">
            <w:pPr>
              <w:pStyle w:val="Odstavecseseznamem"/>
              <w:numPr>
                <w:ilvl w:val="0"/>
                <w:numId w:val="7"/>
              </w:numPr>
              <w:spacing w:after="0" w:line="240" w:lineRule="auto"/>
              <w:jc w:val="both"/>
              <w:rPr>
                <w:rFonts w:cstheme="minorHAnsi"/>
              </w:rPr>
            </w:pPr>
            <w:r w:rsidRPr="003A4D1D">
              <w:rPr>
                <w:rFonts w:cstheme="minorHAnsi"/>
                <w:b/>
              </w:rPr>
              <w:t>Platforma na on-line schůzky</w:t>
            </w:r>
            <w:r w:rsidRPr="003A4D1D">
              <w:rPr>
                <w:rFonts w:cstheme="minorHAnsi"/>
              </w:rPr>
              <w:t xml:space="preserve"> – Google Hangouts má jediný způsob zobrazení, a to ten, že je přes celou obrazovku obličej toho, kdo zrovna mluví, ostatní jsou jen jako maličké obrázky u dolní lišty. Účastníci schůzky se nedají zobrazit jako „panely“ tak, že jsou vidět všichni zaráz a zároveň </w:t>
            </w:r>
            <w:r w:rsidR="0069288F" w:rsidRPr="003A4D1D">
              <w:rPr>
                <w:rFonts w:cstheme="minorHAnsi"/>
              </w:rPr>
              <w:t>rozumně velicí, aby byla vidět gestikulace</w:t>
            </w:r>
            <w:r w:rsidR="007D1D84">
              <w:rPr>
                <w:rFonts w:cstheme="minorHAnsi"/>
              </w:rPr>
              <w:t>.</w:t>
            </w:r>
          </w:p>
          <w:p w14:paraId="2130F488" w14:textId="2A45111C" w:rsidR="001825A3" w:rsidRPr="003A4D1D" w:rsidRDefault="001825A3" w:rsidP="000E717A">
            <w:pPr>
              <w:pStyle w:val="Odstavecseseznamem"/>
              <w:numPr>
                <w:ilvl w:val="0"/>
                <w:numId w:val="7"/>
              </w:numPr>
              <w:spacing w:after="0" w:line="240" w:lineRule="auto"/>
              <w:jc w:val="both"/>
              <w:rPr>
                <w:rFonts w:cstheme="minorHAnsi"/>
              </w:rPr>
            </w:pPr>
            <w:r w:rsidRPr="003A4D1D">
              <w:rPr>
                <w:rFonts w:cstheme="minorHAnsi"/>
              </w:rPr>
              <w:t xml:space="preserve">Ještě </w:t>
            </w:r>
            <w:r w:rsidRPr="003A4D1D">
              <w:rPr>
                <w:rFonts w:cstheme="minorHAnsi"/>
                <w:b/>
              </w:rPr>
              <w:t>více chemického vybavení ve VIDě</w:t>
            </w:r>
            <w:r w:rsidRPr="003A4D1D">
              <w:rPr>
                <w:rFonts w:cstheme="minorHAnsi"/>
              </w:rPr>
              <w:t xml:space="preserve"> – viz výše</w:t>
            </w:r>
          </w:p>
          <w:p w14:paraId="6E21DAF9" w14:textId="74582229" w:rsidR="001825A3" w:rsidRPr="003A4D1D" w:rsidRDefault="001825A3" w:rsidP="001825A3">
            <w:pPr>
              <w:pStyle w:val="Odstavecseseznamem"/>
              <w:numPr>
                <w:ilvl w:val="0"/>
                <w:numId w:val="7"/>
              </w:numPr>
              <w:spacing w:after="0" w:line="240" w:lineRule="auto"/>
              <w:jc w:val="both"/>
              <w:rPr>
                <w:rFonts w:cstheme="minorHAnsi"/>
              </w:rPr>
            </w:pPr>
            <w:r w:rsidRPr="003A4D1D">
              <w:rPr>
                <w:rFonts w:cstheme="minorHAnsi"/>
                <w:b/>
              </w:rPr>
              <w:t>Děti v mladší pubertě často v laboratořích omdlívají, je jim zle</w:t>
            </w:r>
            <w:r w:rsidRPr="003A4D1D">
              <w:rPr>
                <w:rFonts w:cstheme="minorHAnsi"/>
              </w:rPr>
              <w:t xml:space="preserve"> (i když předem jsou upozorněni na to, že se to může stát).</w:t>
            </w:r>
            <w:r w:rsidR="0069288F" w:rsidRPr="003A4D1D">
              <w:rPr>
                <w:rFonts w:cstheme="minorHAnsi"/>
              </w:rPr>
              <w:t xml:space="preserve"> Zároveň mezi 15 a 18 lety věku je veliké rozpětí, co se týče zkušeností a znalostí z chemie. Patnáctiletým tento program nedá tolik, kolik by mohl třeba o rok až dva později.  </w:t>
            </w:r>
          </w:p>
          <w:p w14:paraId="23DA6CEF" w14:textId="52C03F8C" w:rsidR="001825A3" w:rsidRPr="003A4D1D" w:rsidRDefault="0069288F" w:rsidP="001825A3">
            <w:pPr>
              <w:pStyle w:val="Odstavecseseznamem"/>
              <w:numPr>
                <w:ilvl w:val="0"/>
                <w:numId w:val="7"/>
              </w:numPr>
              <w:spacing w:after="0" w:line="240" w:lineRule="auto"/>
              <w:jc w:val="both"/>
              <w:rPr>
                <w:rFonts w:cstheme="minorHAnsi"/>
              </w:rPr>
            </w:pPr>
            <w:r w:rsidRPr="003A4D1D">
              <w:rPr>
                <w:rFonts w:cstheme="minorHAnsi"/>
                <w:b/>
              </w:rPr>
              <w:t>D</w:t>
            </w:r>
            <w:r w:rsidR="001825A3" w:rsidRPr="003A4D1D">
              <w:rPr>
                <w:rFonts w:cstheme="minorHAnsi"/>
                <w:b/>
              </w:rPr>
              <w:t xml:space="preserve">vě čtrnáctileté </w:t>
            </w:r>
            <w:r w:rsidRPr="003A4D1D">
              <w:rPr>
                <w:rFonts w:cstheme="minorHAnsi"/>
                <w:b/>
              </w:rPr>
              <w:t xml:space="preserve">slečny </w:t>
            </w:r>
            <w:r w:rsidR="001825A3" w:rsidRPr="003A4D1D">
              <w:rPr>
                <w:rFonts w:cstheme="minorHAnsi"/>
                <w:b/>
              </w:rPr>
              <w:t>unikly naší pozornosti</w:t>
            </w:r>
            <w:r w:rsidRPr="003A4D1D">
              <w:rPr>
                <w:rFonts w:cstheme="minorHAnsi"/>
                <w:b/>
              </w:rPr>
              <w:t xml:space="preserve"> při přihlašování</w:t>
            </w:r>
            <w:r w:rsidR="001825A3" w:rsidRPr="003A4D1D">
              <w:rPr>
                <w:rFonts w:cstheme="minorHAnsi"/>
              </w:rPr>
              <w:t xml:space="preserve"> – bylo to v účastnické skupině poznat. I když si z toho odnesly spoustu věcí, na něco byly prostě ještě malé. Navíc </w:t>
            </w:r>
            <w:r w:rsidR="007D1D84">
              <w:rPr>
                <w:rFonts w:cstheme="minorHAnsi"/>
              </w:rPr>
              <w:t xml:space="preserve">je formální problém se vstupem do </w:t>
            </w:r>
            <w:r w:rsidR="001825A3" w:rsidRPr="003A4D1D">
              <w:rPr>
                <w:rFonts w:cstheme="minorHAnsi"/>
              </w:rPr>
              <w:t>laboratoří</w:t>
            </w:r>
            <w:r w:rsidR="007D1D84">
              <w:rPr>
                <w:rFonts w:cstheme="minorHAnsi"/>
              </w:rPr>
              <w:t xml:space="preserve"> Recetoxu.</w:t>
            </w:r>
          </w:p>
          <w:p w14:paraId="0D91C4A6" w14:textId="2C8EF53E" w:rsidR="001825A3" w:rsidRPr="003A4D1D" w:rsidRDefault="0069288F" w:rsidP="001825A3">
            <w:pPr>
              <w:pStyle w:val="Odstavecseseznamem"/>
              <w:numPr>
                <w:ilvl w:val="0"/>
                <w:numId w:val="7"/>
              </w:numPr>
              <w:spacing w:after="0" w:line="240" w:lineRule="auto"/>
              <w:jc w:val="both"/>
              <w:rPr>
                <w:rFonts w:cstheme="minorHAnsi"/>
              </w:rPr>
            </w:pPr>
            <w:r w:rsidRPr="003A4D1D">
              <w:rPr>
                <w:rFonts w:cstheme="minorHAnsi"/>
                <w:b/>
              </w:rPr>
              <w:t>Některý materiál jsme nakupovali pozdě</w:t>
            </w:r>
            <w:r w:rsidRPr="003A4D1D">
              <w:rPr>
                <w:rFonts w:cstheme="minorHAnsi"/>
              </w:rPr>
              <w:t xml:space="preserve"> a byly z toho trošku </w:t>
            </w:r>
            <w:r w:rsidR="007D1D84">
              <w:rPr>
                <w:rFonts w:cstheme="minorHAnsi"/>
              </w:rPr>
              <w:t>strachy</w:t>
            </w:r>
            <w:r w:rsidRPr="003A4D1D">
              <w:rPr>
                <w:rFonts w:cstheme="minorHAnsi"/>
              </w:rPr>
              <w:t xml:space="preserve">, jestli se to stihne před realizací, navíc jsme pak neměli dost prostoru materiál vyzkoušet. Bylo to </w:t>
            </w:r>
            <w:r w:rsidR="001825A3" w:rsidRPr="003A4D1D">
              <w:rPr>
                <w:rFonts w:cstheme="minorHAnsi"/>
              </w:rPr>
              <w:t>dáno koronavirovou situací, kdy jsme dlouho nevěděli, jestli workshop budeme smět realizovat</w:t>
            </w:r>
            <w:r w:rsidRPr="003A4D1D">
              <w:rPr>
                <w:rFonts w:cstheme="minorHAnsi"/>
              </w:rPr>
              <w:t xml:space="preserve">. </w:t>
            </w:r>
          </w:p>
          <w:p w14:paraId="2C31D425" w14:textId="63A1E12B" w:rsidR="001825A3" w:rsidRPr="003A4D1D" w:rsidRDefault="0069288F" w:rsidP="001825A3">
            <w:pPr>
              <w:pStyle w:val="Odstavecseseznamem"/>
              <w:numPr>
                <w:ilvl w:val="0"/>
                <w:numId w:val="7"/>
              </w:numPr>
              <w:spacing w:after="0" w:line="240" w:lineRule="auto"/>
              <w:jc w:val="both"/>
              <w:rPr>
                <w:rFonts w:cstheme="minorHAnsi"/>
              </w:rPr>
            </w:pPr>
            <w:r w:rsidRPr="003A4D1D">
              <w:rPr>
                <w:rFonts w:cstheme="minorHAnsi"/>
                <w:b/>
              </w:rPr>
              <w:t>Při chystání materiálu před akcí by se</w:t>
            </w:r>
            <w:r w:rsidR="001825A3" w:rsidRPr="003A4D1D">
              <w:rPr>
                <w:rFonts w:cstheme="minorHAnsi"/>
                <w:b/>
              </w:rPr>
              <w:t xml:space="preserve"> uživilo více lidí</w:t>
            </w:r>
            <w:r w:rsidRPr="003A4D1D">
              <w:rPr>
                <w:rFonts w:cstheme="minorHAnsi"/>
                <w:b/>
              </w:rPr>
              <w:t>.</w:t>
            </w:r>
            <w:r w:rsidRPr="003A4D1D">
              <w:rPr>
                <w:rFonts w:cstheme="minorHAnsi"/>
              </w:rPr>
              <w:t xml:space="preserve"> I</w:t>
            </w:r>
            <w:r w:rsidR="001825A3" w:rsidRPr="003A4D1D">
              <w:rPr>
                <w:rFonts w:cstheme="minorHAnsi"/>
              </w:rPr>
              <w:t xml:space="preserve"> pomocníci, kteří se nevyznají</w:t>
            </w:r>
            <w:r w:rsidRPr="003A4D1D">
              <w:rPr>
                <w:rFonts w:cstheme="minorHAnsi"/>
              </w:rPr>
              <w:t xml:space="preserve">, by se uplatnili ve dvojici s někým, kdo se vyzná. </w:t>
            </w:r>
          </w:p>
          <w:p w14:paraId="0EA45FFE" w14:textId="22858D17" w:rsidR="001825A3" w:rsidRPr="003A4D1D" w:rsidRDefault="001825A3" w:rsidP="001825A3">
            <w:pPr>
              <w:pStyle w:val="Odstavecseseznamem"/>
              <w:numPr>
                <w:ilvl w:val="0"/>
                <w:numId w:val="7"/>
              </w:numPr>
              <w:spacing w:after="0" w:line="240" w:lineRule="auto"/>
              <w:jc w:val="both"/>
              <w:rPr>
                <w:rFonts w:cstheme="minorHAnsi"/>
              </w:rPr>
            </w:pPr>
            <w:r w:rsidRPr="003A4D1D">
              <w:rPr>
                <w:rFonts w:cstheme="minorHAnsi"/>
                <w:b/>
              </w:rPr>
              <w:t>Film</w:t>
            </w:r>
            <w:r w:rsidRPr="003A4D1D">
              <w:rPr>
                <w:rFonts w:cstheme="minorHAnsi"/>
              </w:rPr>
              <w:t xml:space="preserve"> – tentokrát je nezaujal tolik, jako loni. Je to trošku boční téma, letos jsme z něho nebyli tolik nadšení ani my (už jsme to znali).</w:t>
            </w:r>
            <w:r w:rsidR="0069288F" w:rsidRPr="003A4D1D">
              <w:rPr>
                <w:rFonts w:cstheme="minorHAnsi"/>
              </w:rPr>
              <w:t xml:space="preserve"> Nebyl jasně komunikovaný začátek.  </w:t>
            </w:r>
          </w:p>
          <w:p w14:paraId="414213F7" w14:textId="3C9F6180" w:rsidR="001825A3" w:rsidRPr="003A4D1D" w:rsidRDefault="0069288F" w:rsidP="001825A3">
            <w:pPr>
              <w:pStyle w:val="Odstavecseseznamem"/>
              <w:numPr>
                <w:ilvl w:val="0"/>
                <w:numId w:val="7"/>
              </w:numPr>
              <w:spacing w:after="0" w:line="240" w:lineRule="auto"/>
              <w:jc w:val="both"/>
              <w:rPr>
                <w:rFonts w:cstheme="minorHAnsi"/>
              </w:rPr>
            </w:pPr>
            <w:r w:rsidRPr="003A4D1D">
              <w:rPr>
                <w:rFonts w:cstheme="minorHAnsi"/>
                <w:b/>
              </w:rPr>
              <w:t>Účastníci byli unavení.</w:t>
            </w:r>
          </w:p>
          <w:p w14:paraId="1F04B0DE" w14:textId="602259CD" w:rsidR="001825A3" w:rsidRPr="003A4D1D" w:rsidRDefault="0069288F" w:rsidP="001825A3">
            <w:pPr>
              <w:pStyle w:val="Odstavecseseznamem"/>
              <w:numPr>
                <w:ilvl w:val="0"/>
                <w:numId w:val="7"/>
              </w:numPr>
              <w:spacing w:after="0" w:line="240" w:lineRule="auto"/>
              <w:jc w:val="both"/>
              <w:rPr>
                <w:rFonts w:cstheme="minorHAnsi"/>
              </w:rPr>
            </w:pPr>
            <w:r w:rsidRPr="003A4D1D">
              <w:rPr>
                <w:rFonts w:cstheme="minorHAnsi"/>
                <w:b/>
              </w:rPr>
              <w:t>Večerní exkurze po Recetoxu byla krátká, nezbylo na ni dost času</w:t>
            </w:r>
            <w:r w:rsidRPr="003A4D1D">
              <w:rPr>
                <w:rFonts w:cstheme="minorHAnsi"/>
              </w:rPr>
              <w:t>.</w:t>
            </w:r>
          </w:p>
          <w:p w14:paraId="6E49E442" w14:textId="46780167" w:rsidR="001825A3" w:rsidRPr="003A4D1D" w:rsidRDefault="001825A3" w:rsidP="001825A3">
            <w:pPr>
              <w:pStyle w:val="Odstavecseseznamem"/>
              <w:numPr>
                <w:ilvl w:val="0"/>
                <w:numId w:val="7"/>
              </w:numPr>
              <w:spacing w:after="0" w:line="240" w:lineRule="auto"/>
              <w:jc w:val="both"/>
              <w:rPr>
                <w:rFonts w:asciiTheme="minorHAnsi" w:hAnsiTheme="minorHAnsi" w:cstheme="minorHAnsi"/>
              </w:rPr>
            </w:pPr>
            <w:r w:rsidRPr="003A4D1D">
              <w:rPr>
                <w:rFonts w:asciiTheme="minorHAnsi" w:hAnsiTheme="minorHAnsi" w:cstheme="minorHAnsi"/>
                <w:color w:val="000000"/>
              </w:rPr>
              <w:t>Loni se stihlo líp ob</w:t>
            </w:r>
            <w:r w:rsidR="0069288F" w:rsidRPr="003A4D1D">
              <w:rPr>
                <w:rFonts w:asciiTheme="minorHAnsi" w:hAnsiTheme="minorHAnsi" w:cstheme="minorHAnsi"/>
                <w:color w:val="000000"/>
              </w:rPr>
              <w:t xml:space="preserve">íhat </w:t>
            </w:r>
            <w:r w:rsidRPr="003A4D1D">
              <w:rPr>
                <w:rFonts w:asciiTheme="minorHAnsi" w:hAnsiTheme="minorHAnsi" w:cstheme="minorHAnsi"/>
                <w:color w:val="000000"/>
              </w:rPr>
              <w:t xml:space="preserve">děti s přípravou prezentací – letos se to nestihlo a pak na konferenci </w:t>
            </w:r>
            <w:r w:rsidR="0069288F" w:rsidRPr="003A4D1D">
              <w:rPr>
                <w:rFonts w:asciiTheme="minorHAnsi" w:hAnsiTheme="minorHAnsi" w:cstheme="minorHAnsi"/>
                <w:color w:val="000000"/>
              </w:rPr>
              <w:t xml:space="preserve">některé dvojice </w:t>
            </w:r>
            <w:r w:rsidRPr="003A4D1D">
              <w:rPr>
                <w:rFonts w:asciiTheme="minorHAnsi" w:hAnsiTheme="minorHAnsi" w:cstheme="minorHAnsi"/>
                <w:color w:val="000000"/>
              </w:rPr>
              <w:t>říkaly ne</w:t>
            </w:r>
            <w:r w:rsidR="007D1D84">
              <w:rPr>
                <w:rFonts w:asciiTheme="minorHAnsi" w:hAnsiTheme="minorHAnsi" w:cstheme="minorHAnsi"/>
                <w:color w:val="000000"/>
              </w:rPr>
              <w:t>přesnosti</w:t>
            </w:r>
            <w:r w:rsidRPr="003A4D1D">
              <w:rPr>
                <w:rFonts w:asciiTheme="minorHAnsi" w:hAnsiTheme="minorHAnsi" w:cstheme="minorHAnsi"/>
                <w:color w:val="000000"/>
              </w:rPr>
              <w:t xml:space="preserve">. </w:t>
            </w:r>
          </w:p>
          <w:p w14:paraId="28130784" w14:textId="77777777" w:rsidR="001825A3" w:rsidRPr="00A76F85" w:rsidRDefault="001825A3" w:rsidP="00935BBC">
            <w:pPr>
              <w:jc w:val="both"/>
              <w:rPr>
                <w:rFonts w:cstheme="minorHAnsi"/>
                <w:i/>
              </w:rPr>
            </w:pPr>
          </w:p>
          <w:p w14:paraId="0025A786" w14:textId="04DAB83E" w:rsidR="00935BBC" w:rsidRDefault="00935BBC" w:rsidP="00935BBC">
            <w:pPr>
              <w:pStyle w:val="Odstavecseseznamem"/>
              <w:numPr>
                <w:ilvl w:val="0"/>
                <w:numId w:val="4"/>
              </w:numPr>
              <w:spacing w:after="0" w:line="240" w:lineRule="auto"/>
              <w:jc w:val="both"/>
              <w:rPr>
                <w:rFonts w:asciiTheme="minorHAnsi" w:hAnsiTheme="minorHAnsi" w:cstheme="minorHAnsi"/>
                <w:i/>
              </w:rPr>
            </w:pPr>
            <w:r w:rsidRPr="00A76F85">
              <w:rPr>
                <w:rFonts w:asciiTheme="minorHAnsi" w:hAnsiTheme="minorHAnsi" w:cstheme="minorHAnsi"/>
                <w:i/>
              </w:rPr>
              <w:t xml:space="preserve">Návrhy </w:t>
            </w:r>
            <w:r w:rsidR="002E631B" w:rsidRPr="00A76F85">
              <w:rPr>
                <w:rFonts w:asciiTheme="minorHAnsi" w:hAnsiTheme="minorHAnsi" w:cstheme="minorHAnsi"/>
                <w:i/>
              </w:rPr>
              <w:t>řešení</w:t>
            </w:r>
            <w:r w:rsidRPr="00A76F85">
              <w:rPr>
                <w:rFonts w:asciiTheme="minorHAnsi" w:hAnsiTheme="minorHAnsi" w:cstheme="minorHAnsi"/>
                <w:i/>
              </w:rPr>
              <w:t xml:space="preserve"> zjištěných problémů:</w:t>
            </w:r>
          </w:p>
          <w:p w14:paraId="55DAE49C" w14:textId="77777777" w:rsidR="007D1D84" w:rsidRPr="00A76F85" w:rsidRDefault="007D1D84" w:rsidP="007D1D84">
            <w:pPr>
              <w:pStyle w:val="Odstavecseseznamem"/>
              <w:spacing w:after="0" w:line="240" w:lineRule="auto"/>
              <w:jc w:val="both"/>
              <w:rPr>
                <w:rFonts w:asciiTheme="minorHAnsi" w:hAnsiTheme="minorHAnsi" w:cstheme="minorHAnsi"/>
                <w:i/>
              </w:rPr>
            </w:pPr>
          </w:p>
          <w:p w14:paraId="3BE4E404" w14:textId="06CFDBC7" w:rsidR="00935BBC" w:rsidRPr="001825A3" w:rsidRDefault="001825A3" w:rsidP="00935BBC">
            <w:pPr>
              <w:jc w:val="both"/>
              <w:rPr>
                <w:rFonts w:cstheme="minorHAnsi"/>
                <w:b/>
              </w:rPr>
            </w:pPr>
            <w:r>
              <w:rPr>
                <w:rFonts w:cstheme="minorHAnsi"/>
                <w:b/>
              </w:rPr>
              <w:t>Po prvním ověření:</w:t>
            </w:r>
          </w:p>
          <w:p w14:paraId="509FA9AE" w14:textId="15765DFD" w:rsidR="005221DE" w:rsidRPr="005221DE" w:rsidRDefault="005221DE" w:rsidP="00B16AF5">
            <w:pPr>
              <w:pStyle w:val="Odstavecseseznamem"/>
              <w:numPr>
                <w:ilvl w:val="0"/>
                <w:numId w:val="6"/>
              </w:numPr>
              <w:spacing w:after="0" w:line="240" w:lineRule="auto"/>
              <w:jc w:val="both"/>
              <w:rPr>
                <w:rFonts w:asciiTheme="minorHAnsi" w:hAnsiTheme="minorHAnsi" w:cstheme="minorHAnsi"/>
                <w:b/>
              </w:rPr>
            </w:pPr>
            <w:r w:rsidRPr="00445633">
              <w:rPr>
                <w:rFonts w:cstheme="minorHAnsi"/>
                <w:b/>
              </w:rPr>
              <w:lastRenderedPageBreak/>
              <w:t>Zapojení členů</w:t>
            </w:r>
            <w:r w:rsidRPr="005A0095">
              <w:rPr>
                <w:rFonts w:cstheme="minorHAnsi"/>
                <w:b/>
              </w:rPr>
              <w:t xml:space="preserve"> týmu do v</w:t>
            </w:r>
            <w:r>
              <w:rPr>
                <w:rFonts w:cstheme="minorHAnsi"/>
                <w:b/>
              </w:rPr>
              <w:t>ytváření cílů a dramaturgie</w:t>
            </w:r>
            <w:r w:rsidRPr="005A0095">
              <w:rPr>
                <w:rFonts w:cstheme="minorHAnsi"/>
                <w:b/>
              </w:rPr>
              <w:t xml:space="preserve"> akce</w:t>
            </w:r>
            <w:r>
              <w:rPr>
                <w:rFonts w:cstheme="minorHAnsi"/>
              </w:rPr>
              <w:t xml:space="preserve"> – více věcí předpřipraví garant a týmu jen sdělí „výsledek“.</w:t>
            </w:r>
          </w:p>
          <w:p w14:paraId="14B0BCD9" w14:textId="237826B2" w:rsidR="00B16AF5" w:rsidRPr="00A76F85" w:rsidRDefault="00B16AF5" w:rsidP="00B16AF5">
            <w:pPr>
              <w:pStyle w:val="Odstavecseseznamem"/>
              <w:numPr>
                <w:ilvl w:val="0"/>
                <w:numId w:val="6"/>
              </w:numPr>
              <w:spacing w:after="0" w:line="240" w:lineRule="auto"/>
              <w:jc w:val="both"/>
              <w:rPr>
                <w:rFonts w:asciiTheme="minorHAnsi" w:hAnsiTheme="minorHAnsi" w:cstheme="minorHAnsi"/>
                <w:b/>
              </w:rPr>
            </w:pPr>
            <w:r w:rsidRPr="00A76F85">
              <w:rPr>
                <w:rFonts w:asciiTheme="minorHAnsi" w:hAnsiTheme="minorHAnsi" w:cstheme="minorHAnsi"/>
                <w:b/>
              </w:rPr>
              <w:t xml:space="preserve">Ne všechny vytyčené </w:t>
            </w:r>
            <w:r w:rsidR="005221DE">
              <w:rPr>
                <w:rFonts w:asciiTheme="minorHAnsi" w:hAnsiTheme="minorHAnsi" w:cstheme="minorHAnsi"/>
                <w:b/>
              </w:rPr>
              <w:t>cíle se nám podařilo naplnit</w:t>
            </w:r>
          </w:p>
          <w:p w14:paraId="06F8F452" w14:textId="1482A1E7" w:rsidR="00084480"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Zrevidovat cíle celého programu podle toho, co se nám podařilo a co ne</w:t>
            </w:r>
            <w:r w:rsidR="005221DE">
              <w:rPr>
                <w:rFonts w:asciiTheme="minorHAnsi" w:hAnsiTheme="minorHAnsi" w:cstheme="minorHAnsi"/>
              </w:rPr>
              <w:t xml:space="preserve">, </w:t>
            </w:r>
            <w:r w:rsidRPr="00A76F85">
              <w:rPr>
                <w:rFonts w:asciiTheme="minorHAnsi" w:hAnsiTheme="minorHAnsi" w:cstheme="minorHAnsi"/>
              </w:rPr>
              <w:t xml:space="preserve">nastavit je o něco realističtěji, ne tak ambiciózně. </w:t>
            </w:r>
          </w:p>
          <w:p w14:paraId="4F5180C9" w14:textId="3372E6B6" w:rsidR="00084480" w:rsidRPr="005221DE" w:rsidRDefault="00084480" w:rsidP="005221DE">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U některých konkrétních programů se více zaměřit na konkrétní cíle programu a jakým způsobem je naplnit, spíš než na to, jak se daný program </w:t>
            </w:r>
            <w:r w:rsidR="005221DE">
              <w:rPr>
                <w:rFonts w:asciiTheme="minorHAnsi" w:hAnsiTheme="minorHAnsi" w:cstheme="minorHAnsi"/>
              </w:rPr>
              <w:t xml:space="preserve">uvede </w:t>
            </w:r>
          </w:p>
          <w:p w14:paraId="41F41FDB" w14:textId="77777777" w:rsidR="00936977" w:rsidRPr="00936977" w:rsidRDefault="005221DE" w:rsidP="005221DE">
            <w:pPr>
              <w:pStyle w:val="Odstavecseseznamem"/>
              <w:numPr>
                <w:ilvl w:val="0"/>
                <w:numId w:val="6"/>
              </w:numPr>
              <w:spacing w:after="0" w:line="240" w:lineRule="auto"/>
              <w:jc w:val="both"/>
              <w:rPr>
                <w:rFonts w:asciiTheme="minorHAnsi" w:hAnsiTheme="minorHAnsi" w:cstheme="minorHAnsi"/>
              </w:rPr>
            </w:pPr>
            <w:r w:rsidRPr="004758E8">
              <w:rPr>
                <w:rFonts w:asciiTheme="minorHAnsi" w:hAnsiTheme="minorHAnsi" w:cstheme="minorHAnsi"/>
                <w:b/>
              </w:rPr>
              <w:t>Program Laboratorní štafeta</w:t>
            </w:r>
          </w:p>
          <w:p w14:paraId="6A50B90D" w14:textId="77777777" w:rsidR="00936977" w:rsidRDefault="00936977" w:rsidP="00936977">
            <w:pPr>
              <w:pStyle w:val="Odstavecseseznamem"/>
              <w:numPr>
                <w:ilvl w:val="0"/>
                <w:numId w:val="8"/>
              </w:numPr>
              <w:spacing w:after="0" w:line="240" w:lineRule="auto"/>
              <w:jc w:val="both"/>
              <w:rPr>
                <w:rFonts w:asciiTheme="minorHAnsi" w:hAnsiTheme="minorHAnsi" w:cstheme="minorHAnsi"/>
              </w:rPr>
            </w:pPr>
            <w:r w:rsidRPr="00936977">
              <w:rPr>
                <w:rFonts w:asciiTheme="minorHAnsi" w:hAnsiTheme="minorHAnsi" w:cstheme="minorHAnsi"/>
              </w:rPr>
              <w:t>Zefektivnit vysvětlování</w:t>
            </w:r>
            <w:r>
              <w:rPr>
                <w:rFonts w:asciiTheme="minorHAnsi" w:hAnsiTheme="minorHAnsi" w:cstheme="minorHAnsi"/>
              </w:rPr>
              <w:t xml:space="preserve"> jednotlivých úkolů</w:t>
            </w:r>
          </w:p>
          <w:p w14:paraId="0EDB4557" w14:textId="69A8DE24" w:rsidR="005221DE" w:rsidRPr="00A76F85" w:rsidRDefault="00936977" w:rsidP="00936977">
            <w:pPr>
              <w:pStyle w:val="Odstavecseseznamem"/>
              <w:numPr>
                <w:ilvl w:val="0"/>
                <w:numId w:val="8"/>
              </w:numPr>
              <w:spacing w:after="0" w:line="240" w:lineRule="auto"/>
              <w:jc w:val="both"/>
              <w:rPr>
                <w:rFonts w:asciiTheme="minorHAnsi" w:hAnsiTheme="minorHAnsi" w:cstheme="minorHAnsi"/>
              </w:rPr>
            </w:pPr>
            <w:r>
              <w:rPr>
                <w:rFonts w:asciiTheme="minorHAnsi" w:hAnsiTheme="minorHAnsi" w:cstheme="minorHAnsi"/>
              </w:rPr>
              <w:t>Nedělat jako lineární závod, ale dvojice si budou moct samy rozhodnout, kam půjdou – časově se lépe rozprostře v čase, dvojice budou plnit úkoly paralelně. Možno zapojit „strategický prvek“ – některé úkoly půjdou splnit až po splnění jiného úkolu – tj. účastníci toto budou muset zahrnout do plánu.</w:t>
            </w:r>
            <w:r w:rsidR="005221DE" w:rsidRPr="00A76F85">
              <w:rPr>
                <w:rFonts w:asciiTheme="minorHAnsi" w:hAnsiTheme="minorHAnsi" w:cstheme="minorHAnsi"/>
              </w:rPr>
              <w:t xml:space="preserve"> </w:t>
            </w:r>
          </w:p>
          <w:p w14:paraId="4BE0101F" w14:textId="77777777" w:rsidR="008C119C" w:rsidRPr="008C119C" w:rsidRDefault="005221DE" w:rsidP="005221DE">
            <w:pPr>
              <w:pStyle w:val="Odstavecseseznamem"/>
              <w:numPr>
                <w:ilvl w:val="0"/>
                <w:numId w:val="6"/>
              </w:numPr>
              <w:spacing w:after="0" w:line="240" w:lineRule="auto"/>
              <w:jc w:val="both"/>
              <w:rPr>
                <w:rFonts w:asciiTheme="minorHAnsi" w:hAnsiTheme="minorHAnsi" w:cstheme="minorHAnsi"/>
              </w:rPr>
            </w:pPr>
            <w:r w:rsidRPr="004758E8">
              <w:rPr>
                <w:rFonts w:asciiTheme="minorHAnsi" w:hAnsiTheme="minorHAnsi" w:cstheme="minorHAnsi"/>
                <w:b/>
              </w:rPr>
              <w:t>Skleníkový efekt</w:t>
            </w:r>
          </w:p>
          <w:p w14:paraId="71E79D17" w14:textId="77777777" w:rsidR="008C119C" w:rsidRDefault="008C119C" w:rsidP="008C119C">
            <w:pPr>
              <w:pStyle w:val="Odstavecseseznamem"/>
              <w:numPr>
                <w:ilvl w:val="0"/>
                <w:numId w:val="8"/>
              </w:numPr>
              <w:spacing w:after="0" w:line="240" w:lineRule="auto"/>
              <w:jc w:val="both"/>
              <w:rPr>
                <w:rFonts w:asciiTheme="minorHAnsi" w:hAnsiTheme="minorHAnsi" w:cstheme="minorHAnsi"/>
              </w:rPr>
            </w:pPr>
            <w:r w:rsidRPr="008C119C">
              <w:rPr>
                <w:rFonts w:asciiTheme="minorHAnsi" w:hAnsiTheme="minorHAnsi" w:cstheme="minorHAnsi"/>
              </w:rPr>
              <w:t>Počítat s</w:t>
            </w:r>
            <w:r>
              <w:rPr>
                <w:rFonts w:asciiTheme="minorHAnsi" w:hAnsiTheme="minorHAnsi" w:cstheme="minorHAnsi"/>
                <w:b/>
              </w:rPr>
              <w:t> </w:t>
            </w:r>
            <w:r>
              <w:rPr>
                <w:rFonts w:asciiTheme="minorHAnsi" w:hAnsiTheme="minorHAnsi" w:cstheme="minorHAnsi"/>
              </w:rPr>
              <w:t>vyhodnocováním výsledků ve scénáři</w:t>
            </w:r>
          </w:p>
          <w:p w14:paraId="0CFFC0E6" w14:textId="7DBC36BA" w:rsidR="005221DE" w:rsidRPr="00A76F85" w:rsidRDefault="008C119C" w:rsidP="008C119C">
            <w:pPr>
              <w:pStyle w:val="Odstavecseseznamem"/>
              <w:numPr>
                <w:ilvl w:val="0"/>
                <w:numId w:val="8"/>
              </w:numPr>
              <w:spacing w:after="0" w:line="240" w:lineRule="auto"/>
              <w:jc w:val="both"/>
              <w:rPr>
                <w:rFonts w:asciiTheme="minorHAnsi" w:hAnsiTheme="minorHAnsi" w:cstheme="minorHAnsi"/>
              </w:rPr>
            </w:pPr>
            <w:r>
              <w:rPr>
                <w:rFonts w:asciiTheme="minorHAnsi" w:hAnsiTheme="minorHAnsi" w:cstheme="minorHAnsi"/>
              </w:rPr>
              <w:t>Pořídit přesnější teploměry</w:t>
            </w:r>
          </w:p>
          <w:p w14:paraId="4E92D086" w14:textId="77777777" w:rsidR="00084480"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Program ANO/NE</w:t>
            </w:r>
            <w:r w:rsidRPr="00A76F85">
              <w:rPr>
                <w:rFonts w:asciiTheme="minorHAnsi" w:hAnsiTheme="minorHAnsi" w:cstheme="minorHAnsi"/>
              </w:rPr>
              <w:t xml:space="preserve"> moc nezafungoval </w:t>
            </w:r>
          </w:p>
          <w:p w14:paraId="41F42CE4" w14:textId="2E36B2FD" w:rsidR="00B16AF5"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Zkusit </w:t>
            </w:r>
            <w:r w:rsidRPr="00A76F85">
              <w:rPr>
                <w:rFonts w:asciiTheme="minorHAnsi" w:hAnsiTheme="minorHAnsi" w:cstheme="minorHAnsi"/>
                <w:b/>
              </w:rPr>
              <w:t>vymyslet jinou formu, jak otevřít daná témata, program je pro danou věkovou skupinu a daný čas akce ne úplně vhodný</w:t>
            </w:r>
            <w:r w:rsidR="00B16AF5" w:rsidRPr="00A76F85">
              <w:rPr>
                <w:rFonts w:asciiTheme="minorHAnsi" w:hAnsiTheme="minorHAnsi" w:cstheme="minorHAnsi"/>
              </w:rPr>
              <w:t>.</w:t>
            </w:r>
          </w:p>
          <w:p w14:paraId="037D5E9E" w14:textId="77777777" w:rsidR="00084480"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 xml:space="preserve">Program </w:t>
            </w:r>
            <w:r w:rsidRPr="00A76F85">
              <w:rPr>
                <w:rFonts w:asciiTheme="minorHAnsi" w:hAnsiTheme="minorHAnsi" w:cstheme="minorHAnsi"/>
                <w:b/>
              </w:rPr>
              <w:t>Molekuly (Snatoms)</w:t>
            </w:r>
          </w:p>
          <w:p w14:paraId="4F6AFE92" w14:textId="55BD3F45" w:rsidR="00B16AF5"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Zkusit program trochu předělat, zefektivnit vysvětlování pravidel a zkusit najít ve scénáři o něco více času. Také více promyslet prostorové rozmístění jednotlivých stanovišť. Zkusit zapojit více prvků strategie a méně náhody. </w:t>
            </w:r>
          </w:p>
          <w:p w14:paraId="58311481" w14:textId="77777777" w:rsidR="00084480"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 xml:space="preserve">Úterní večerní </w:t>
            </w:r>
            <w:r w:rsidRPr="00A76F85">
              <w:rPr>
                <w:rFonts w:asciiTheme="minorHAnsi" w:hAnsiTheme="minorHAnsi" w:cstheme="minorHAnsi"/>
                <w:b/>
              </w:rPr>
              <w:t>„Diskuse na žhavé téma“</w:t>
            </w:r>
            <w:r w:rsidRPr="00A76F85">
              <w:rPr>
                <w:rFonts w:asciiTheme="minorHAnsi" w:hAnsiTheme="minorHAnsi" w:cstheme="minorHAnsi"/>
              </w:rPr>
              <w:t xml:space="preserve"> nezafungovala </w:t>
            </w:r>
          </w:p>
          <w:p w14:paraId="56B4F56A" w14:textId="4534DEDE" w:rsidR="00B16AF5"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Program upravit, zkrátit, nebo nahradit úplně jiným</w:t>
            </w:r>
          </w:p>
          <w:p w14:paraId="1856C025" w14:textId="77777777" w:rsidR="00084480"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Přítomnost hlavního garanta projektu na programu</w:t>
            </w:r>
            <w:r w:rsidRPr="00A76F85">
              <w:rPr>
                <w:rFonts w:asciiTheme="minorHAnsi" w:hAnsiTheme="minorHAnsi" w:cstheme="minorHAnsi"/>
              </w:rPr>
              <w:t xml:space="preserve"> </w:t>
            </w:r>
          </w:p>
          <w:p w14:paraId="11293FB2" w14:textId="75C354C7" w:rsidR="00084480"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Předem se domluvit, kdy u programu kdokoli „cizí“ bude a jaká konkrétně bude jeho role. Předem představit </w:t>
            </w:r>
            <w:r w:rsidR="005221DE">
              <w:rPr>
                <w:rFonts w:asciiTheme="minorHAnsi" w:hAnsiTheme="minorHAnsi" w:cstheme="minorHAnsi"/>
              </w:rPr>
              <w:t>danou „cizí“ osobu</w:t>
            </w:r>
            <w:r w:rsidRPr="00A76F85">
              <w:rPr>
                <w:rFonts w:asciiTheme="minorHAnsi" w:hAnsiTheme="minorHAnsi" w:cstheme="minorHAnsi"/>
              </w:rPr>
              <w:t xml:space="preserve"> </w:t>
            </w:r>
            <w:r w:rsidR="005221DE">
              <w:rPr>
                <w:rFonts w:asciiTheme="minorHAnsi" w:hAnsiTheme="minorHAnsi" w:cstheme="minorHAnsi"/>
              </w:rPr>
              <w:t>týmu</w:t>
            </w:r>
            <w:r w:rsidRPr="00A76F85">
              <w:rPr>
                <w:rFonts w:asciiTheme="minorHAnsi" w:hAnsiTheme="minorHAnsi" w:cstheme="minorHAnsi"/>
              </w:rPr>
              <w:t xml:space="preserve"> a ujistit se, že jsou s tím všichni v pohodě.</w:t>
            </w:r>
          </w:p>
          <w:p w14:paraId="4CCDC439" w14:textId="77777777" w:rsidR="00084480"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Předávání informací při programech chystaných na poslední chvíli</w:t>
            </w:r>
          </w:p>
          <w:p w14:paraId="30621144" w14:textId="1993C9FA" w:rsidR="00B16AF5" w:rsidRPr="00A76F85" w:rsidRDefault="00084480"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Dát si pozor na komunikaci s týmem i při operativních změnách</w:t>
            </w:r>
            <w:r w:rsidR="00771A47" w:rsidRPr="00A76F85">
              <w:rPr>
                <w:rFonts w:asciiTheme="minorHAnsi" w:hAnsiTheme="minorHAnsi" w:cstheme="minorHAnsi"/>
              </w:rPr>
              <w:t xml:space="preserve"> při změnách na poslední chvíli, snažit se všechna rozhodnutí i v časovém presu aspoň jednoduše vysvětlit.</w:t>
            </w:r>
          </w:p>
          <w:p w14:paraId="55B83EE1" w14:textId="2FAF592C" w:rsidR="00771A47" w:rsidRPr="00A76F85" w:rsidRDefault="00771A47" w:rsidP="00084480">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Být tolerantní a respektovat garanta daného programu nebo dne, který má v hlavě víc, než jen jednu danou aktivitu a občas prostě rozhodnutí na poslední chvíli dělá.</w:t>
            </w:r>
          </w:p>
          <w:p w14:paraId="74FCAFAB" w14:textId="77777777" w:rsidR="00771A47" w:rsidRPr="00A76F85" w:rsidRDefault="00B16AF5" w:rsidP="00B16AF5">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b/>
              </w:rPr>
              <w:t>Podhodnocená příprava konference</w:t>
            </w:r>
            <w:r w:rsidRPr="00A76F85">
              <w:rPr>
                <w:rFonts w:asciiTheme="minorHAnsi" w:hAnsiTheme="minorHAnsi" w:cstheme="minorHAnsi"/>
              </w:rPr>
              <w:t xml:space="preserve"> </w:t>
            </w:r>
          </w:p>
          <w:p w14:paraId="50B3FAD4" w14:textId="77777777" w:rsidR="00771A47" w:rsidRPr="00A76F85" w:rsidRDefault="00771A47" w:rsidP="00771A47">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Připravovat konferenci opravdu včas</w:t>
            </w:r>
          </w:p>
          <w:p w14:paraId="3D3D18F9" w14:textId="3C88CB26" w:rsidR="00B16AF5" w:rsidRDefault="00771A47" w:rsidP="00771A47">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Garant týmu – dát si pozor a včas kopat garanta konference do činnosti a vyžadovat konkrétní výsledky práce už před realizací.</w:t>
            </w:r>
          </w:p>
          <w:p w14:paraId="3EC3323A" w14:textId="77777777" w:rsidR="001825A3" w:rsidRDefault="001825A3" w:rsidP="001825A3">
            <w:pPr>
              <w:jc w:val="both"/>
              <w:rPr>
                <w:rFonts w:cstheme="minorHAnsi"/>
                <w:b/>
              </w:rPr>
            </w:pPr>
          </w:p>
          <w:p w14:paraId="6F2F04CE" w14:textId="4D186B43" w:rsidR="001825A3" w:rsidRDefault="001825A3" w:rsidP="001825A3">
            <w:pPr>
              <w:jc w:val="both"/>
              <w:rPr>
                <w:rFonts w:cstheme="minorHAnsi"/>
                <w:b/>
              </w:rPr>
            </w:pPr>
            <w:r>
              <w:rPr>
                <w:rFonts w:cstheme="minorHAnsi"/>
                <w:b/>
              </w:rPr>
              <w:t>Po druhém ověření – do budoucna:</w:t>
            </w:r>
          </w:p>
          <w:p w14:paraId="593F7916" w14:textId="056A8992" w:rsidR="0015758C" w:rsidRDefault="0015758C" w:rsidP="0015758C">
            <w:pPr>
              <w:pStyle w:val="Odstavecseseznamem"/>
              <w:numPr>
                <w:ilvl w:val="0"/>
                <w:numId w:val="9"/>
              </w:numPr>
              <w:spacing w:after="0" w:line="240" w:lineRule="auto"/>
              <w:jc w:val="both"/>
              <w:rPr>
                <w:rFonts w:cstheme="minorHAnsi"/>
              </w:rPr>
            </w:pPr>
            <w:r w:rsidRPr="0034513C">
              <w:rPr>
                <w:rFonts w:cstheme="minorHAnsi"/>
                <w:b/>
              </w:rPr>
              <w:t>Propagace</w:t>
            </w:r>
            <w:r>
              <w:rPr>
                <w:rFonts w:cstheme="minorHAnsi"/>
              </w:rPr>
              <w:t xml:space="preserve"> – snažili jsme se spolehnout převážně na svoje kontakty, využívali jsme taktéž databázi učitelů přírodních věd, kontakty přes jiné organizace pořádající akce pro středoškoláky, různé středoškolské soutěže, stránky Masarykovy univerzity, o pomoc jsme poprosili loňské účastníky, brigádníky ve VIDě, kteří oslovili své bývalé střední školy. Měli jsme facebookovou stránku a účet na Instagramu, který jsme pravidelně „krmili“ fotkami a příběhy z přípravy. </w:t>
            </w:r>
          </w:p>
          <w:p w14:paraId="36116A08" w14:textId="1D5B993C" w:rsidR="0015758C" w:rsidRDefault="0015758C" w:rsidP="0015758C">
            <w:pPr>
              <w:pStyle w:val="Odstavecseseznamem"/>
              <w:numPr>
                <w:ilvl w:val="0"/>
                <w:numId w:val="9"/>
              </w:numPr>
              <w:spacing w:after="0" w:line="240" w:lineRule="auto"/>
              <w:jc w:val="both"/>
              <w:rPr>
                <w:rFonts w:cstheme="minorHAnsi"/>
              </w:rPr>
            </w:pPr>
            <w:r w:rsidRPr="0034513C">
              <w:rPr>
                <w:rFonts w:cstheme="minorHAnsi"/>
                <w:b/>
              </w:rPr>
              <w:t>Velké procento přihlášených účastníků se odhlásilo</w:t>
            </w:r>
            <w:r>
              <w:rPr>
                <w:rFonts w:cstheme="minorHAnsi"/>
              </w:rPr>
              <w:t xml:space="preserve">, často na poslední chvíli – i když je akce hrazená z projektu, bylo by vhodné zavést nějaký účastnický poplatek, alespoň symbolický, případně vratný – takové „motivační peníze“, které způsobí, že většina přihlášených skutečně přijede. </w:t>
            </w:r>
          </w:p>
          <w:p w14:paraId="1652C459" w14:textId="1DE095B4" w:rsidR="003A4D1D" w:rsidRPr="00C25E92" w:rsidRDefault="003A4D1D" w:rsidP="003A4D1D">
            <w:pPr>
              <w:pStyle w:val="Odstavecseseznamem"/>
              <w:numPr>
                <w:ilvl w:val="0"/>
                <w:numId w:val="9"/>
              </w:numPr>
              <w:spacing w:after="0" w:line="240" w:lineRule="auto"/>
              <w:jc w:val="both"/>
              <w:rPr>
                <w:rFonts w:cstheme="minorHAnsi"/>
              </w:rPr>
            </w:pPr>
            <w:r w:rsidRPr="00C25E92">
              <w:rPr>
                <w:rFonts w:cstheme="minorHAnsi"/>
                <w:b/>
              </w:rPr>
              <w:t>Platforma na on-line schůzky</w:t>
            </w:r>
            <w:r w:rsidRPr="00C25E92">
              <w:rPr>
                <w:rFonts w:cstheme="minorHAnsi"/>
              </w:rPr>
              <w:t xml:space="preserve"> – pomohlo by jiné médium než Google Hangouts – existují lepší platformy (vyzkoušet Google meet – teď už je uvolněný pro free použití, případně koupit do VIDy licenci na Zoom nebo Microsoft Teams).</w:t>
            </w:r>
          </w:p>
          <w:p w14:paraId="004346E1" w14:textId="4BC30051"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rPr>
              <w:t xml:space="preserve">Ještě </w:t>
            </w:r>
            <w:r w:rsidRPr="00C25E92">
              <w:rPr>
                <w:rFonts w:cstheme="minorHAnsi"/>
                <w:b/>
              </w:rPr>
              <w:t>více chemického vybavení ve VIDě</w:t>
            </w:r>
            <w:r w:rsidRPr="00C25E92">
              <w:rPr>
                <w:rFonts w:cstheme="minorHAnsi"/>
              </w:rPr>
              <w:t xml:space="preserve"> – až budou peníze, tak se nežinýrovat a prostě to koupit.</w:t>
            </w:r>
          </w:p>
          <w:p w14:paraId="3002D039" w14:textId="73CD815E"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lastRenderedPageBreak/>
              <w:t>Děti v mladší pubertě často v laboratořích omdlívají, je jim zle</w:t>
            </w:r>
            <w:r w:rsidRPr="00C25E92">
              <w:rPr>
                <w:rFonts w:cstheme="minorHAnsi"/>
              </w:rPr>
              <w:t xml:space="preserve"> - o rok posunout věkovou hranici – na 16+ let.</w:t>
            </w:r>
          </w:p>
          <w:p w14:paraId="76FAF42B" w14:textId="0264D70B"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t>Dvě čtrnáctileté slečny unikly naší pozornosti při přihlašování</w:t>
            </w:r>
            <w:r w:rsidRPr="00C25E92">
              <w:rPr>
                <w:rFonts w:cstheme="minorHAnsi"/>
              </w:rPr>
              <w:t xml:space="preserve"> – lépe kontrolovat věk přihlášených, případně nastavit nějaké upozornění softwarově. </w:t>
            </w:r>
          </w:p>
          <w:p w14:paraId="14761F91" w14:textId="175968D7"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t>Některý materiál jsme nakupovali pozdě -</w:t>
            </w:r>
            <w:r w:rsidRPr="00C25E92">
              <w:rPr>
                <w:rFonts w:cstheme="minorHAnsi"/>
              </w:rPr>
              <w:t xml:space="preserve"> dát si jasný deadline na nákupy (i v koronavirové době).</w:t>
            </w:r>
          </w:p>
          <w:p w14:paraId="12A5C097" w14:textId="74BD8C11"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t xml:space="preserve">Při chystání materiálu před akcí by se uživilo více lidí - </w:t>
            </w:r>
            <w:r w:rsidRPr="00C25E92">
              <w:rPr>
                <w:rFonts w:cstheme="minorHAnsi"/>
              </w:rPr>
              <w:t xml:space="preserve">lépe naplánovat chystání materiálu před akcí a počítat s tím, že to vždy trvá déle, než se </w:t>
            </w:r>
            <w:r w:rsidR="00C646B9" w:rsidRPr="00C25E92">
              <w:rPr>
                <w:rFonts w:cstheme="minorHAnsi"/>
              </w:rPr>
              <w:t>naplánuje</w:t>
            </w:r>
            <w:r w:rsidRPr="00C25E92">
              <w:rPr>
                <w:rFonts w:cstheme="minorHAnsi"/>
              </w:rPr>
              <w:t xml:space="preserve">. </w:t>
            </w:r>
          </w:p>
          <w:p w14:paraId="7BDA1C32" w14:textId="4F005FCB"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t>Film</w:t>
            </w:r>
            <w:r w:rsidRPr="00C25E92">
              <w:rPr>
                <w:rFonts w:cstheme="minorHAnsi"/>
              </w:rPr>
              <w:t xml:space="preserve"> –</w:t>
            </w:r>
            <w:r w:rsidR="007A1A83" w:rsidRPr="00C25E92">
              <w:rPr>
                <w:rFonts w:cstheme="minorHAnsi"/>
              </w:rPr>
              <w:t xml:space="preserve"> p</w:t>
            </w:r>
            <w:r w:rsidRPr="00C25E92">
              <w:rPr>
                <w:rFonts w:cstheme="minorHAnsi"/>
              </w:rPr>
              <w:t xml:space="preserve">říště jasně nastavit začátek filmu, nečekat, až se sejdou všichni. </w:t>
            </w:r>
          </w:p>
          <w:p w14:paraId="7978A4F8" w14:textId="3E061A12" w:rsidR="003A4D1D" w:rsidRPr="00C25E92" w:rsidRDefault="003A4D1D" w:rsidP="00C25E92">
            <w:pPr>
              <w:pStyle w:val="Odstavecseseznamem"/>
              <w:numPr>
                <w:ilvl w:val="0"/>
                <w:numId w:val="7"/>
              </w:numPr>
              <w:spacing w:after="0" w:line="240" w:lineRule="auto"/>
              <w:jc w:val="both"/>
              <w:rPr>
                <w:rFonts w:cstheme="minorHAnsi"/>
              </w:rPr>
            </w:pPr>
            <w:r w:rsidRPr="00C25E92">
              <w:rPr>
                <w:rFonts w:cstheme="minorHAnsi"/>
                <w:b/>
              </w:rPr>
              <w:t>Účastníci byli unavení</w:t>
            </w:r>
            <w:r w:rsidR="007A1A83" w:rsidRPr="00C25E92">
              <w:rPr>
                <w:rFonts w:cstheme="minorHAnsi"/>
                <w:b/>
              </w:rPr>
              <w:t xml:space="preserve"> – </w:t>
            </w:r>
            <w:r w:rsidR="007A1A83" w:rsidRPr="00C25E92">
              <w:rPr>
                <w:rFonts w:cstheme="minorHAnsi"/>
              </w:rPr>
              <w:t>dát d</w:t>
            </w:r>
            <w:r w:rsidRPr="00C25E92">
              <w:rPr>
                <w:rFonts w:cstheme="minorHAnsi"/>
              </w:rPr>
              <w:t>elší pauzy, víc volného času, dřív chodit spát</w:t>
            </w:r>
            <w:r w:rsidR="007A1A83" w:rsidRPr="00C25E92">
              <w:rPr>
                <w:rFonts w:cstheme="minorHAnsi"/>
              </w:rPr>
              <w:t>. A</w:t>
            </w:r>
            <w:r w:rsidRPr="00C25E92">
              <w:rPr>
                <w:rFonts w:cstheme="minorHAnsi"/>
              </w:rPr>
              <w:t>korát to se neslučuje s touhou předat jim toho co nejvíc a udělat to způsobem, který je skutečně nadchne.</w:t>
            </w:r>
            <w:r w:rsidR="007A1A83" w:rsidRPr="00C25E92">
              <w:rPr>
                <w:rFonts w:cstheme="minorHAnsi"/>
              </w:rPr>
              <w:t xml:space="preserve"> Nedostatek času „na sebe“ je jednou z věcí, které usnadňují vznik tzv. stavu flow (</w:t>
            </w:r>
            <w:r w:rsidR="00C25E92" w:rsidRPr="00C25E92">
              <w:rPr>
                <w:rFonts w:cstheme="minorHAnsi"/>
              </w:rPr>
              <w:t xml:space="preserve">Mihaly Csikszentmihalyi - </w:t>
            </w:r>
            <w:r w:rsidR="007A1A83" w:rsidRPr="00C25E92">
              <w:rPr>
                <w:rFonts w:cstheme="minorHAnsi"/>
              </w:rPr>
              <w:t>Flow-fenomén), při kterém jsou zážitky silnější, zkušenosti hlubší, a zážitkové akce… zážitkové.</w:t>
            </w:r>
          </w:p>
          <w:p w14:paraId="245DB335" w14:textId="466A1CEA" w:rsidR="003A4D1D" w:rsidRPr="00C25E92" w:rsidRDefault="003A4D1D" w:rsidP="003A4D1D">
            <w:pPr>
              <w:pStyle w:val="Odstavecseseznamem"/>
              <w:numPr>
                <w:ilvl w:val="0"/>
                <w:numId w:val="7"/>
              </w:numPr>
              <w:spacing w:after="0" w:line="240" w:lineRule="auto"/>
              <w:jc w:val="both"/>
              <w:rPr>
                <w:rFonts w:cstheme="minorHAnsi"/>
              </w:rPr>
            </w:pPr>
            <w:r w:rsidRPr="00C25E92">
              <w:rPr>
                <w:rFonts w:cstheme="minorHAnsi"/>
                <w:b/>
              </w:rPr>
              <w:t>Večerní exkurze po Recetoxu byla krátká, nezbylo na ni dost času</w:t>
            </w:r>
            <w:r w:rsidR="00C25E92" w:rsidRPr="00C25E92">
              <w:rPr>
                <w:rFonts w:cstheme="minorHAnsi"/>
              </w:rPr>
              <w:t xml:space="preserve"> - p</w:t>
            </w:r>
            <w:r w:rsidRPr="00C25E92">
              <w:rPr>
                <w:rFonts w:cstheme="minorHAnsi"/>
              </w:rPr>
              <w:t>ři improvizaci víc dbát na to, co jak dlouho trvá</w:t>
            </w:r>
            <w:r w:rsidR="00C25E92" w:rsidRPr="00C25E92">
              <w:rPr>
                <w:rFonts w:cstheme="minorHAnsi"/>
              </w:rPr>
              <w:t xml:space="preserve">, kolik času by to potřebovalo a srozumitelně sdílet s týmem. </w:t>
            </w:r>
          </w:p>
          <w:p w14:paraId="39B0CE7F" w14:textId="6CF029E8" w:rsidR="003A4D1D" w:rsidRDefault="00C25E92" w:rsidP="003A4D1D">
            <w:pPr>
              <w:pStyle w:val="Odstavecseseznamem"/>
              <w:numPr>
                <w:ilvl w:val="0"/>
                <w:numId w:val="7"/>
              </w:numPr>
              <w:spacing w:after="0" w:line="240" w:lineRule="auto"/>
              <w:jc w:val="both"/>
              <w:rPr>
                <w:rFonts w:asciiTheme="minorHAnsi" w:hAnsiTheme="minorHAnsi" w:cstheme="minorHAnsi"/>
              </w:rPr>
            </w:pPr>
            <w:r w:rsidRPr="00C25E92">
              <w:rPr>
                <w:rFonts w:asciiTheme="minorHAnsi" w:hAnsiTheme="minorHAnsi" w:cstheme="minorHAnsi"/>
                <w:color w:val="000000"/>
              </w:rPr>
              <w:t>Loni se stihlo lépe</w:t>
            </w:r>
            <w:r w:rsidR="003A4D1D" w:rsidRPr="00C25E92">
              <w:rPr>
                <w:rFonts w:asciiTheme="minorHAnsi" w:hAnsiTheme="minorHAnsi" w:cstheme="minorHAnsi"/>
                <w:color w:val="000000"/>
              </w:rPr>
              <w:t xml:space="preserve"> obíhat děti s přípravou prezentací – letos se to nestihlo a pak na konferenci některé dvojice říkaly ne</w:t>
            </w:r>
            <w:r w:rsidR="007D1D84">
              <w:rPr>
                <w:rFonts w:asciiTheme="minorHAnsi" w:hAnsiTheme="minorHAnsi" w:cstheme="minorHAnsi"/>
                <w:color w:val="000000"/>
              </w:rPr>
              <w:t>přesnosti</w:t>
            </w:r>
            <w:r w:rsidR="003A4D1D" w:rsidRPr="00C25E92">
              <w:rPr>
                <w:rFonts w:asciiTheme="minorHAnsi" w:hAnsiTheme="minorHAnsi" w:cstheme="minorHAnsi"/>
                <w:color w:val="000000"/>
              </w:rPr>
              <w:t xml:space="preserve">. </w:t>
            </w:r>
            <w:r w:rsidRPr="00C25E92">
              <w:rPr>
                <w:rFonts w:asciiTheme="minorHAnsi" w:hAnsiTheme="minorHAnsi" w:cstheme="minorHAnsi"/>
                <w:color w:val="000000"/>
              </w:rPr>
              <w:t>Netušíme, čít to mohlo být. Možná už jen nastavením</w:t>
            </w:r>
            <w:r>
              <w:rPr>
                <w:rFonts w:asciiTheme="minorHAnsi" w:hAnsiTheme="minorHAnsi" w:cstheme="minorHAnsi"/>
                <w:color w:val="000000"/>
              </w:rPr>
              <w:t xml:space="preserve"> účastnické skupiny, větším věkovým rozptylem účastníků, bylo víc skupin. Zkusit někde ve scénáři vyčarovat o dvě hodiny více času. </w:t>
            </w:r>
            <w:r w:rsidR="003A4D1D" w:rsidRPr="0099507F">
              <w:rPr>
                <w:rFonts w:asciiTheme="minorHAnsi" w:hAnsiTheme="minorHAnsi" w:cstheme="minorHAnsi"/>
              </w:rPr>
              <w:t xml:space="preserve"> </w:t>
            </w:r>
          </w:p>
          <w:p w14:paraId="0274A614" w14:textId="77777777" w:rsidR="00935BBC" w:rsidRPr="00C25E92" w:rsidRDefault="00935BBC" w:rsidP="00935BBC">
            <w:pPr>
              <w:jc w:val="both"/>
              <w:rPr>
                <w:rFonts w:cstheme="minorHAnsi"/>
              </w:rPr>
            </w:pPr>
          </w:p>
          <w:p w14:paraId="19C24FA7" w14:textId="77777777" w:rsidR="00935BBC" w:rsidRPr="00A76F85" w:rsidRDefault="00935BBC" w:rsidP="00935BBC">
            <w:pPr>
              <w:pStyle w:val="Odstavecseseznamem"/>
              <w:numPr>
                <w:ilvl w:val="0"/>
                <w:numId w:val="4"/>
              </w:numPr>
              <w:spacing w:after="0" w:line="240" w:lineRule="auto"/>
              <w:jc w:val="both"/>
              <w:rPr>
                <w:rFonts w:asciiTheme="minorHAnsi" w:hAnsiTheme="minorHAnsi" w:cstheme="minorHAnsi"/>
                <w:i/>
              </w:rPr>
            </w:pPr>
            <w:r w:rsidRPr="00A76F85">
              <w:rPr>
                <w:rFonts w:asciiTheme="minorHAnsi" w:hAnsiTheme="minorHAnsi" w:cstheme="minorHAnsi"/>
                <w:i/>
              </w:rPr>
              <w:t>B</w:t>
            </w:r>
            <w:r w:rsidR="000130AB" w:rsidRPr="00A76F85">
              <w:rPr>
                <w:rFonts w:asciiTheme="minorHAnsi" w:hAnsiTheme="minorHAnsi" w:cstheme="minorHAnsi"/>
                <w:i/>
              </w:rPr>
              <w:t>ude</w:t>
            </w:r>
            <w:r w:rsidR="00000FFC" w:rsidRPr="00A76F85">
              <w:rPr>
                <w:rFonts w:asciiTheme="minorHAnsi" w:hAnsiTheme="minorHAnsi" w:cstheme="minorHAnsi"/>
                <w:i/>
              </w:rPr>
              <w:t>/byl</w:t>
            </w:r>
            <w:r w:rsidR="00CB753F" w:rsidRPr="00A76F85">
              <w:rPr>
                <w:rFonts w:asciiTheme="minorHAnsi" w:hAnsiTheme="minorHAnsi" w:cstheme="minorHAnsi"/>
                <w:i/>
              </w:rPr>
              <w:t xml:space="preserve"> vytvořený program </w:t>
            </w:r>
            <w:r w:rsidR="000130AB" w:rsidRPr="00A76F85">
              <w:rPr>
                <w:rFonts w:asciiTheme="minorHAnsi" w:hAnsiTheme="minorHAnsi" w:cstheme="minorHAnsi"/>
                <w:i/>
              </w:rPr>
              <w:t>upraven</w:t>
            </w:r>
            <w:r w:rsidRPr="00A76F85">
              <w:rPr>
                <w:rFonts w:asciiTheme="minorHAnsi" w:hAnsiTheme="minorHAnsi" w:cstheme="minorHAnsi"/>
                <w:i/>
              </w:rPr>
              <w:t>?</w:t>
            </w:r>
          </w:p>
          <w:p w14:paraId="34FED350" w14:textId="77BED8BA" w:rsidR="00935BBC" w:rsidRDefault="005221DE" w:rsidP="00935BBC">
            <w:pPr>
              <w:jc w:val="both"/>
              <w:rPr>
                <w:rFonts w:cstheme="minorHAnsi"/>
              </w:rPr>
            </w:pPr>
            <w:r>
              <w:rPr>
                <w:rFonts w:cstheme="minorHAnsi"/>
              </w:rPr>
              <w:t xml:space="preserve">Druhé ověření bylo upraveno podle zjištění z prvního ověření. </w:t>
            </w:r>
          </w:p>
          <w:p w14:paraId="15A5C317" w14:textId="0BF65249" w:rsidR="006E6EDB" w:rsidRDefault="006E6EDB" w:rsidP="00935BBC">
            <w:pPr>
              <w:jc w:val="both"/>
              <w:rPr>
                <w:rFonts w:cstheme="minorHAnsi"/>
              </w:rPr>
            </w:pPr>
            <w:r>
              <w:rPr>
                <w:rFonts w:cstheme="minorHAnsi"/>
              </w:rPr>
              <w:t>Do finální metodiky programu byly zapracovány veškeré podněty z obou ověřování</w:t>
            </w:r>
            <w:r w:rsidR="00D170B7">
              <w:rPr>
                <w:rFonts w:cstheme="minorHAnsi"/>
              </w:rPr>
              <w:t>.</w:t>
            </w:r>
          </w:p>
          <w:p w14:paraId="03BF7DE2" w14:textId="77777777" w:rsidR="006E6EDB" w:rsidRPr="006E6EDB" w:rsidRDefault="006E6EDB" w:rsidP="00935BBC">
            <w:pPr>
              <w:jc w:val="both"/>
              <w:rPr>
                <w:rFonts w:cstheme="minorHAnsi"/>
              </w:rPr>
            </w:pPr>
          </w:p>
          <w:p w14:paraId="0ACA2046" w14:textId="625EC362" w:rsidR="005238E2" w:rsidRPr="00A76F85" w:rsidRDefault="00935BBC" w:rsidP="00935BBC">
            <w:pPr>
              <w:pStyle w:val="Odstavecseseznamem"/>
              <w:numPr>
                <w:ilvl w:val="0"/>
                <w:numId w:val="4"/>
              </w:numPr>
              <w:spacing w:after="0" w:line="240" w:lineRule="auto"/>
              <w:jc w:val="both"/>
              <w:rPr>
                <w:rFonts w:asciiTheme="minorHAnsi" w:hAnsiTheme="minorHAnsi" w:cstheme="minorHAnsi"/>
                <w:i/>
              </w:rPr>
            </w:pPr>
            <w:r w:rsidRPr="00A76F85">
              <w:rPr>
                <w:rFonts w:asciiTheme="minorHAnsi" w:hAnsiTheme="minorHAnsi" w:cstheme="minorHAnsi"/>
                <w:i/>
              </w:rPr>
              <w:t>Jak a v kterých částech bude program na základě ověření upraven?</w:t>
            </w:r>
          </w:p>
          <w:p w14:paraId="49B1891C" w14:textId="4F390491" w:rsidR="00935BBC" w:rsidRPr="00A76F85" w:rsidRDefault="00C25E92" w:rsidP="006E6EDB">
            <w:pPr>
              <w:jc w:val="both"/>
              <w:rPr>
                <w:rFonts w:cstheme="minorHAnsi"/>
                <w:i/>
              </w:rPr>
            </w:pPr>
            <w:r>
              <w:rPr>
                <w:rFonts w:cstheme="minorHAnsi"/>
              </w:rPr>
              <w:t>Viz část</w:t>
            </w:r>
            <w:r w:rsidR="00771A47" w:rsidRPr="00A76F85">
              <w:rPr>
                <w:rFonts w:cstheme="minorHAnsi"/>
              </w:rPr>
              <w:t xml:space="preserve"> b) plus v dalších částech, kde nám to během</w:t>
            </w:r>
            <w:r w:rsidR="00D170B7">
              <w:rPr>
                <w:rFonts w:cstheme="minorHAnsi"/>
              </w:rPr>
              <w:t xml:space="preserve"> přípravy druhého ověření přišlo</w:t>
            </w:r>
            <w:r w:rsidR="00771A47" w:rsidRPr="00A76F85">
              <w:rPr>
                <w:rFonts w:cstheme="minorHAnsi"/>
              </w:rPr>
              <w:t xml:space="preserve"> smysluplné.</w:t>
            </w:r>
          </w:p>
        </w:tc>
      </w:tr>
    </w:tbl>
    <w:p w14:paraId="49B1891E" w14:textId="77777777" w:rsidR="005238E2" w:rsidRPr="00A76F85" w:rsidRDefault="005238E2" w:rsidP="00A3498F">
      <w:pPr>
        <w:pStyle w:val="Default"/>
        <w:rPr>
          <w:rFonts w:asciiTheme="minorHAnsi" w:hAnsiTheme="minorHAnsi" w:cstheme="minorHAnsi"/>
          <w:b/>
          <w:bCs/>
          <w:sz w:val="22"/>
          <w:szCs w:val="22"/>
        </w:rPr>
      </w:pPr>
    </w:p>
    <w:tbl>
      <w:tblPr>
        <w:tblStyle w:val="Mkatabulky"/>
        <w:tblW w:w="9922" w:type="dxa"/>
        <w:jc w:val="center"/>
        <w:tblLook w:val="04A0" w:firstRow="1" w:lastRow="0" w:firstColumn="1" w:lastColumn="0" w:noHBand="0" w:noVBand="1"/>
      </w:tblPr>
      <w:tblGrid>
        <w:gridCol w:w="9922"/>
      </w:tblGrid>
      <w:tr w:rsidR="005238E2" w:rsidRPr="00A76F85" w14:paraId="49B18920" w14:textId="77777777" w:rsidTr="001825A3">
        <w:trPr>
          <w:trHeight w:val="381"/>
          <w:jc w:val="center"/>
        </w:trPr>
        <w:tc>
          <w:tcPr>
            <w:tcW w:w="9922" w:type="dxa"/>
            <w:shd w:val="clear" w:color="auto" w:fill="D9D9D9" w:themeFill="background1" w:themeFillShade="D9"/>
          </w:tcPr>
          <w:p w14:paraId="49B1891F" w14:textId="59710F1B" w:rsidR="005238E2" w:rsidRPr="00A76F85" w:rsidRDefault="003A1DF3" w:rsidP="00000FFC">
            <w:pPr>
              <w:pStyle w:val="Odstavecseseznamem"/>
              <w:numPr>
                <w:ilvl w:val="0"/>
                <w:numId w:val="2"/>
              </w:numPr>
              <w:rPr>
                <w:rFonts w:asciiTheme="minorHAnsi" w:hAnsiTheme="minorHAnsi" w:cstheme="minorHAnsi"/>
                <w:b/>
              </w:rPr>
            </w:pPr>
            <w:r w:rsidRPr="00A76F85">
              <w:rPr>
                <w:rFonts w:asciiTheme="minorHAnsi" w:hAnsiTheme="minorHAnsi" w:cstheme="minorHAnsi"/>
                <w:b/>
              </w:rPr>
              <w:t xml:space="preserve">Hodnocení </w:t>
            </w:r>
            <w:r w:rsidR="00000FFC" w:rsidRPr="00A76F85">
              <w:rPr>
                <w:rFonts w:asciiTheme="minorHAnsi" w:hAnsiTheme="minorHAnsi" w:cstheme="minorHAnsi"/>
                <w:b/>
              </w:rPr>
              <w:t>účastníků</w:t>
            </w:r>
            <w:r w:rsidR="00212E16" w:rsidRPr="00A76F85">
              <w:rPr>
                <w:rFonts w:asciiTheme="minorHAnsi" w:hAnsiTheme="minorHAnsi" w:cstheme="minorHAnsi"/>
                <w:b/>
              </w:rPr>
              <w:t xml:space="preserve"> </w:t>
            </w:r>
            <w:r w:rsidR="00F2235A" w:rsidRPr="00A76F85">
              <w:rPr>
                <w:rFonts w:asciiTheme="minorHAnsi" w:hAnsiTheme="minorHAnsi" w:cstheme="minorHAnsi"/>
                <w:b/>
              </w:rPr>
              <w:t xml:space="preserve">a realizátorů </w:t>
            </w:r>
            <w:r w:rsidR="00000FFC" w:rsidRPr="00A76F85">
              <w:rPr>
                <w:rFonts w:asciiTheme="minorHAnsi" w:hAnsiTheme="minorHAnsi" w:cstheme="minorHAnsi"/>
                <w:b/>
              </w:rPr>
              <w:t>ověření</w:t>
            </w:r>
          </w:p>
        </w:tc>
      </w:tr>
      <w:tr w:rsidR="005238E2" w:rsidRPr="00A76F85" w14:paraId="49B18922" w14:textId="77777777" w:rsidTr="001825A3">
        <w:trPr>
          <w:trHeight w:val="1928"/>
          <w:jc w:val="center"/>
        </w:trPr>
        <w:tc>
          <w:tcPr>
            <w:tcW w:w="9922" w:type="dxa"/>
          </w:tcPr>
          <w:p w14:paraId="460686AE" w14:textId="615D763E" w:rsidR="00935BBC" w:rsidRDefault="003A1DF3"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Jak</w:t>
            </w:r>
            <w:r w:rsidR="00212E16" w:rsidRPr="00A76F85">
              <w:rPr>
                <w:rFonts w:asciiTheme="minorHAnsi" w:hAnsiTheme="minorHAnsi" w:cstheme="minorHAnsi"/>
                <w:i/>
              </w:rPr>
              <w:t xml:space="preserve"> účastníci</w:t>
            </w:r>
            <w:r w:rsidR="00935BBC" w:rsidRPr="00A76F85">
              <w:rPr>
                <w:rFonts w:asciiTheme="minorHAnsi" w:hAnsiTheme="minorHAnsi" w:cstheme="minorHAnsi"/>
                <w:i/>
              </w:rPr>
              <w:t xml:space="preserve"> z</w:t>
            </w:r>
            <w:r w:rsidR="00000FFC" w:rsidRPr="00A76F85">
              <w:rPr>
                <w:rFonts w:asciiTheme="minorHAnsi" w:hAnsiTheme="minorHAnsi" w:cstheme="minorHAnsi"/>
                <w:i/>
              </w:rPr>
              <w:t xml:space="preserve"> cílov</w:t>
            </w:r>
            <w:r w:rsidR="00935BBC" w:rsidRPr="00A76F85">
              <w:rPr>
                <w:rFonts w:asciiTheme="minorHAnsi" w:hAnsiTheme="minorHAnsi" w:cstheme="minorHAnsi"/>
                <w:i/>
              </w:rPr>
              <w:t>é</w:t>
            </w:r>
            <w:r w:rsidR="00000FFC" w:rsidRPr="00A76F85">
              <w:rPr>
                <w:rFonts w:asciiTheme="minorHAnsi" w:hAnsiTheme="minorHAnsi" w:cstheme="minorHAnsi"/>
                <w:i/>
              </w:rPr>
              <w:t xml:space="preserve"> skupin</w:t>
            </w:r>
            <w:r w:rsidR="00935BBC" w:rsidRPr="00A76F85">
              <w:rPr>
                <w:rFonts w:asciiTheme="minorHAnsi" w:hAnsiTheme="minorHAnsi" w:cstheme="minorHAnsi"/>
                <w:i/>
              </w:rPr>
              <w:t>y</w:t>
            </w:r>
            <w:r w:rsidR="00212E16" w:rsidRPr="00A76F85">
              <w:rPr>
                <w:rFonts w:asciiTheme="minorHAnsi" w:hAnsiTheme="minorHAnsi" w:cstheme="minorHAnsi"/>
                <w:i/>
              </w:rPr>
              <w:t xml:space="preserve"> hodnotili ověřovaný program</w:t>
            </w:r>
            <w:r w:rsidR="00935BBC" w:rsidRPr="00A76F85">
              <w:rPr>
                <w:rFonts w:asciiTheme="minorHAnsi" w:hAnsiTheme="minorHAnsi" w:cstheme="minorHAnsi"/>
                <w:i/>
              </w:rPr>
              <w:t>?</w:t>
            </w:r>
          </w:p>
          <w:p w14:paraId="598E16E4" w14:textId="77777777" w:rsidR="006E6EDB" w:rsidRPr="00A76F85" w:rsidRDefault="006E6EDB" w:rsidP="006E6EDB">
            <w:pPr>
              <w:pStyle w:val="Odstavecseseznamem"/>
              <w:spacing w:after="0" w:line="240" w:lineRule="auto"/>
              <w:jc w:val="both"/>
              <w:rPr>
                <w:rFonts w:asciiTheme="minorHAnsi" w:hAnsiTheme="minorHAnsi" w:cstheme="minorHAnsi"/>
                <w:i/>
              </w:rPr>
            </w:pPr>
          </w:p>
          <w:p w14:paraId="07F2BBA7" w14:textId="1C0CBFDD" w:rsidR="00935BBC" w:rsidRPr="00FF6450" w:rsidRDefault="00771A47" w:rsidP="00FF6450">
            <w:pPr>
              <w:ind w:left="360"/>
              <w:jc w:val="both"/>
              <w:rPr>
                <w:rFonts w:cstheme="minorHAnsi"/>
              </w:rPr>
            </w:pPr>
            <w:r w:rsidRPr="00FF6450">
              <w:rPr>
                <w:rFonts w:cstheme="minorHAnsi"/>
              </w:rPr>
              <w:t>Hodnocení programu probíhalo několika různými formami:</w:t>
            </w:r>
          </w:p>
          <w:p w14:paraId="30294E2A" w14:textId="0DE1472E" w:rsidR="00771A47" w:rsidRPr="00A76F85" w:rsidRDefault="00771A47" w:rsidP="001825A3">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 xml:space="preserve">Každý den večer (před večeří, případně před večerním programem) probíhala „reflexe dne“. Ta se skládala z několika částí. </w:t>
            </w:r>
          </w:p>
          <w:p w14:paraId="461AC90A" w14:textId="3B111806" w:rsidR="00771A47" w:rsidRPr="00A76F85" w:rsidRDefault="00771A47" w:rsidP="00771A47">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Reflexe s kartami Dixit – každý účastník měl možnost sdílet svoje aktuální dojmy a pocity, co nového se dnes naučil, co pro něho bylo nejdůležitější</w:t>
            </w:r>
            <w:r w:rsidR="006E6EDB">
              <w:rPr>
                <w:rFonts w:asciiTheme="minorHAnsi" w:hAnsiTheme="minorHAnsi" w:cstheme="minorHAnsi"/>
              </w:rPr>
              <w:t>.</w:t>
            </w:r>
          </w:p>
          <w:p w14:paraId="29130007" w14:textId="13BF60AA" w:rsidR="00771A47" w:rsidRPr="00A76F85" w:rsidRDefault="00771A47" w:rsidP="00771A47">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„Hitace“ – strukturovaná zpětná vazba na jednotlivé aktivity dne písemnou formou – pomocí tabulky na papírcích, kde účastníci hodnotili každý program</w:t>
            </w:r>
            <w:r w:rsidR="001825A3">
              <w:rPr>
                <w:rFonts w:asciiTheme="minorHAnsi" w:hAnsiTheme="minorHAnsi" w:cstheme="minorHAnsi"/>
              </w:rPr>
              <w:t xml:space="preserve"> na číselné škále 1 – 10 podle toho, jak pro ně byl program zábavný/přínosný</w:t>
            </w:r>
            <w:r w:rsidRPr="00A76F85">
              <w:rPr>
                <w:rFonts w:asciiTheme="minorHAnsi" w:hAnsiTheme="minorHAnsi" w:cstheme="minorHAnsi"/>
              </w:rPr>
              <w:t>. Papírky si nechávali u sebe, aby mohli případně „přeškálovávat“ svá hodnocení ve srovnání s dalšími programovými dny. Na konci workshopu lístečky znovu procházeli, opravovali a odevzdávali.</w:t>
            </w:r>
          </w:p>
          <w:p w14:paraId="235EF791" w14:textId="6126AA5F" w:rsidR="00771A47" w:rsidRPr="00A76F85" w:rsidRDefault="00771A47" w:rsidP="001825A3">
            <w:pPr>
              <w:pStyle w:val="Odstavecseseznamem"/>
              <w:numPr>
                <w:ilvl w:val="0"/>
                <w:numId w:val="6"/>
              </w:numPr>
              <w:spacing w:after="0" w:line="240" w:lineRule="auto"/>
              <w:jc w:val="both"/>
              <w:rPr>
                <w:rFonts w:asciiTheme="minorHAnsi" w:hAnsiTheme="minorHAnsi" w:cstheme="minorHAnsi"/>
              </w:rPr>
            </w:pPr>
            <w:r w:rsidRPr="00A76F85">
              <w:rPr>
                <w:rFonts w:asciiTheme="minorHAnsi" w:hAnsiTheme="minorHAnsi" w:cstheme="minorHAnsi"/>
              </w:rPr>
              <w:t>Na konci workshopu pak účastníci vyplňovali zpětnovazebný dotazník k průběhu celého workshopu</w:t>
            </w:r>
            <w:r w:rsidR="001825A3">
              <w:rPr>
                <w:rFonts w:asciiTheme="minorHAnsi" w:hAnsiTheme="minorHAnsi" w:cstheme="minorHAnsi"/>
              </w:rPr>
              <w:t>.</w:t>
            </w:r>
          </w:p>
          <w:p w14:paraId="26589EA8" w14:textId="77777777" w:rsidR="00F6084A" w:rsidRPr="00A76F85" w:rsidRDefault="00F6084A" w:rsidP="006E6EDB">
            <w:pPr>
              <w:jc w:val="both"/>
              <w:rPr>
                <w:rFonts w:cstheme="minorHAnsi"/>
              </w:rPr>
            </w:pPr>
          </w:p>
          <w:p w14:paraId="72E213D9" w14:textId="00587EA9" w:rsidR="00935BBC" w:rsidRPr="00A76F85" w:rsidRDefault="00935BBC"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Co bylo v programu hodnoceno v rámci ověřovací skupiny nejlépe?</w:t>
            </w:r>
          </w:p>
          <w:p w14:paraId="5E20C6F9" w14:textId="77777777" w:rsidR="006E6EDB" w:rsidRDefault="006E6EDB" w:rsidP="00FF6450">
            <w:pPr>
              <w:jc w:val="both"/>
              <w:rPr>
                <w:rFonts w:cstheme="minorHAnsi"/>
              </w:rPr>
            </w:pPr>
          </w:p>
          <w:p w14:paraId="3C1B92ED" w14:textId="6F9826F6" w:rsidR="00F51C0C" w:rsidRPr="00FF6450" w:rsidRDefault="00F51C0C" w:rsidP="00FF6450">
            <w:pPr>
              <w:jc w:val="both"/>
              <w:rPr>
                <w:rFonts w:cstheme="minorHAnsi"/>
              </w:rPr>
            </w:pPr>
            <w:r w:rsidRPr="00FF6450">
              <w:rPr>
                <w:rFonts w:cstheme="minorHAnsi"/>
              </w:rPr>
              <w:t>Jako celek hodnotili účastníci program velmi pozitivně. Hodnocení programu jako celku na stupnici 1</w:t>
            </w:r>
            <w:r w:rsidR="006E6EDB">
              <w:rPr>
                <w:rFonts w:cstheme="minorHAnsi"/>
              </w:rPr>
              <w:t>-</w:t>
            </w:r>
            <w:r w:rsidRPr="00FF6450">
              <w:rPr>
                <w:rFonts w:cstheme="minorHAnsi"/>
              </w:rPr>
              <w:t xml:space="preserve">10 bylo 9,82 a 9,4. Nejlépe hodnocena byla práce v reálné laboratoři na reálném úkolu. Jako organizátor pak znovu oceňuji nápad, aby výsledky prezentovali na konferenci, která byla otevřená veřejnosti. Dodalo to celému týdennímu snažení reálný smysl. Konference jako taková byla hodnocena také velmi vysoko, včetně přípravných workshopů. Dále byly vysoko hodnoceny zážitkový program Země (ve čtvrtek večer) a exkurze ve spalovně odpadu. Velmi také oceňovali možnost seznámit se s podobně smýšlejícími vrstevníky. </w:t>
            </w:r>
          </w:p>
          <w:p w14:paraId="142B54E9" w14:textId="08E05CC7" w:rsidR="00F51C0C" w:rsidRPr="00FF6450" w:rsidRDefault="00F51C0C" w:rsidP="00FF6450">
            <w:pPr>
              <w:jc w:val="both"/>
              <w:rPr>
                <w:rFonts w:cstheme="minorHAnsi"/>
              </w:rPr>
            </w:pPr>
            <w:r w:rsidRPr="00FF6450">
              <w:rPr>
                <w:rFonts w:cstheme="minorHAnsi"/>
              </w:rPr>
              <w:t>O něco hůře byly hodnoceny teoretické bloky a bezpečnost práce.</w:t>
            </w:r>
          </w:p>
          <w:p w14:paraId="0EA9709B" w14:textId="77777777" w:rsidR="00F51C0C" w:rsidRPr="00FF6450" w:rsidRDefault="00F51C0C" w:rsidP="00FF6450">
            <w:pPr>
              <w:jc w:val="both"/>
              <w:rPr>
                <w:rFonts w:cstheme="minorHAnsi"/>
              </w:rPr>
            </w:pPr>
            <w:r w:rsidRPr="00FF6450">
              <w:rPr>
                <w:rFonts w:cstheme="minorHAnsi"/>
              </w:rPr>
              <w:lastRenderedPageBreak/>
              <w:t xml:space="preserve">Z konkrétních dovedností, které získali, zmiňovali účastníci nejčastěji práci v laboratoři, mluvení před lidmi, prezentační dovednosti, ze znalostí především problematiku znečištění životního prostředí a jednotlivé poznatky o chemických látkách v životním prostředí. </w:t>
            </w:r>
          </w:p>
          <w:p w14:paraId="4B115A78" w14:textId="77777777" w:rsidR="00F2235A" w:rsidRPr="00A76F85" w:rsidRDefault="00F2235A" w:rsidP="00F2235A">
            <w:pPr>
              <w:jc w:val="both"/>
              <w:rPr>
                <w:rFonts w:cstheme="minorHAnsi"/>
                <w:i/>
              </w:rPr>
            </w:pPr>
          </w:p>
          <w:p w14:paraId="190172CE" w14:textId="3B1BAD85" w:rsidR="00935BBC" w:rsidRDefault="00935BBC"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 xml:space="preserve">Jak byl hodnocen </w:t>
            </w:r>
            <w:r w:rsidR="00F2235A" w:rsidRPr="00A76F85">
              <w:rPr>
                <w:rFonts w:asciiTheme="minorHAnsi" w:hAnsiTheme="minorHAnsi" w:cstheme="minorHAnsi"/>
                <w:i/>
              </w:rPr>
              <w:t>věcný obsah programu?</w:t>
            </w:r>
          </w:p>
          <w:p w14:paraId="2FDC8E6D" w14:textId="77777777" w:rsidR="006E6EDB" w:rsidRPr="006E6EDB" w:rsidRDefault="006E6EDB" w:rsidP="006E6EDB">
            <w:pPr>
              <w:jc w:val="both"/>
              <w:rPr>
                <w:rFonts w:cstheme="minorHAnsi"/>
                <w:i/>
              </w:rPr>
            </w:pPr>
          </w:p>
          <w:p w14:paraId="1B146646" w14:textId="34845167" w:rsidR="00F2235A" w:rsidRPr="00A76F85" w:rsidRDefault="00A84718" w:rsidP="00F2235A">
            <w:pPr>
              <w:jc w:val="both"/>
              <w:rPr>
                <w:rFonts w:cstheme="minorHAnsi"/>
              </w:rPr>
            </w:pPr>
            <w:r w:rsidRPr="00A76F85">
              <w:rPr>
                <w:rFonts w:cstheme="minorHAnsi"/>
              </w:rPr>
              <w:t xml:space="preserve">Věcný obsah programu účastníci nebyli příliš schopní hodnotit. Tato oblast byla hodnocena spíše organizačním týmem – pedagogem, garantem, lektory, odbornými konzultanty. Velmi dobře toto šlo hodnotit při závěrečné konferenci, kdy bylo vidět, jakým způsobem byli účastníci schopni odpovídat na otázky z pléna, případně vysvětlovat principy ve svých „odborných příspěvcích“. </w:t>
            </w:r>
          </w:p>
          <w:p w14:paraId="78A45E39" w14:textId="77777777" w:rsidR="00F2235A" w:rsidRPr="00A76F85" w:rsidRDefault="00F2235A" w:rsidP="00F2235A">
            <w:pPr>
              <w:jc w:val="both"/>
              <w:rPr>
                <w:rFonts w:cstheme="minorHAnsi"/>
                <w:i/>
              </w:rPr>
            </w:pPr>
          </w:p>
          <w:p w14:paraId="5DFFD20A" w14:textId="796F778F" w:rsidR="00935BBC" w:rsidRPr="00A76F85" w:rsidRDefault="00935BBC"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Jak bylo hodnoceno organizační</w:t>
            </w:r>
            <w:r w:rsidR="00F2235A" w:rsidRPr="00A76F85">
              <w:rPr>
                <w:rFonts w:asciiTheme="minorHAnsi" w:hAnsiTheme="minorHAnsi" w:cstheme="minorHAnsi"/>
                <w:i/>
              </w:rPr>
              <w:t xml:space="preserve"> a materiální </w:t>
            </w:r>
            <w:r w:rsidRPr="00A76F85">
              <w:rPr>
                <w:rFonts w:asciiTheme="minorHAnsi" w:hAnsiTheme="minorHAnsi" w:cstheme="minorHAnsi"/>
                <w:i/>
              </w:rPr>
              <w:t>zabezpečení programu?</w:t>
            </w:r>
          </w:p>
          <w:p w14:paraId="0B75DEEA" w14:textId="77777777" w:rsidR="006E6EDB" w:rsidRDefault="006E6EDB" w:rsidP="00F2235A">
            <w:pPr>
              <w:jc w:val="both"/>
              <w:rPr>
                <w:rFonts w:cstheme="minorHAnsi"/>
              </w:rPr>
            </w:pPr>
          </w:p>
          <w:p w14:paraId="12169D2C" w14:textId="02D39E8B" w:rsidR="009B5B0C" w:rsidRDefault="00A84718" w:rsidP="00F2235A">
            <w:pPr>
              <w:jc w:val="both"/>
              <w:rPr>
                <w:rFonts w:cstheme="minorHAnsi"/>
              </w:rPr>
            </w:pPr>
            <w:r w:rsidRPr="00A76F85">
              <w:rPr>
                <w:rFonts w:cstheme="minorHAnsi"/>
              </w:rPr>
              <w:t xml:space="preserve">Účastníci se v závěrečném dotazníku vyjadřovali k organizačnímu zajištění pozitivně (otázky byly zaměřené na dostatečnost a včasnost informací, pocit bezpečí během workshopu, nabitost programu či nudu v průběhu programu. </w:t>
            </w:r>
            <w:r w:rsidR="009B5B0C">
              <w:rPr>
                <w:rFonts w:cstheme="minorHAnsi"/>
              </w:rPr>
              <w:t>Téměř v</w:t>
            </w:r>
            <w:r w:rsidR="00433CE2" w:rsidRPr="00A76F85">
              <w:rPr>
                <w:rFonts w:cstheme="minorHAnsi"/>
              </w:rPr>
              <w:t>šichni účastníci odpovídali „naprosto souhlasím“ nebo „částečně souhlasím“ na otázky, jestli měli př</w:t>
            </w:r>
            <w:r w:rsidR="009B5B0C">
              <w:rPr>
                <w:rFonts w:cstheme="minorHAnsi"/>
              </w:rPr>
              <w:t>edem dostatek inf</w:t>
            </w:r>
            <w:r w:rsidR="00433CE2" w:rsidRPr="00A76F85">
              <w:rPr>
                <w:rFonts w:cstheme="minorHAnsi"/>
              </w:rPr>
              <w:t xml:space="preserve">ormací a jestli se cítili po celou dobu workshopu bezpečně. </w:t>
            </w:r>
            <w:r w:rsidR="009B5B0C">
              <w:rPr>
                <w:rFonts w:cstheme="minorHAnsi"/>
              </w:rPr>
              <w:t xml:space="preserve">Většina účastníků nesouhlasila s tvrzením, že by byla nuda a programový čas nebyl využitý, zhruba polovina účastníků druhého ověření částečně souhlasila s tvrzením, že program byl příliš nabitý. </w:t>
            </w:r>
          </w:p>
          <w:p w14:paraId="44BD6F71" w14:textId="73BDAAFE" w:rsidR="009B5B0C" w:rsidRPr="00A76F85" w:rsidRDefault="009B5B0C" w:rsidP="00F2235A">
            <w:pPr>
              <w:jc w:val="both"/>
              <w:rPr>
                <w:rFonts w:cstheme="minorHAnsi"/>
              </w:rPr>
            </w:pPr>
            <w:r w:rsidRPr="008B64AA">
              <w:rPr>
                <w:rFonts w:cstheme="minorHAnsi"/>
              </w:rPr>
              <w:t xml:space="preserve">Co se týče materiálního zabezpečení programu, účastníci neměli žádné připomínky, organizační tým zvládal vše v pohodě. </w:t>
            </w:r>
          </w:p>
          <w:p w14:paraId="054FD62E" w14:textId="77777777" w:rsidR="00F2235A" w:rsidRPr="00A76F85" w:rsidRDefault="00F2235A" w:rsidP="00F2235A">
            <w:pPr>
              <w:jc w:val="both"/>
              <w:rPr>
                <w:rFonts w:cstheme="minorHAnsi"/>
                <w:i/>
              </w:rPr>
            </w:pPr>
          </w:p>
          <w:p w14:paraId="2A25439E" w14:textId="00DA78BD" w:rsidR="00F2235A" w:rsidRPr="00A76F85" w:rsidRDefault="00351088"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Jak byl</w:t>
            </w:r>
            <w:r w:rsidR="00F2235A" w:rsidRPr="00A76F85">
              <w:rPr>
                <w:rFonts w:asciiTheme="minorHAnsi" w:hAnsiTheme="minorHAnsi" w:cstheme="minorHAnsi"/>
                <w:i/>
              </w:rPr>
              <w:t xml:space="preserve"> </w:t>
            </w:r>
            <w:r w:rsidRPr="00A76F85">
              <w:rPr>
                <w:rFonts w:asciiTheme="minorHAnsi" w:hAnsiTheme="minorHAnsi" w:cstheme="minorHAnsi"/>
                <w:i/>
              </w:rPr>
              <w:t>hodnocen výkon</w:t>
            </w:r>
            <w:r w:rsidR="00F2235A" w:rsidRPr="00A76F85">
              <w:rPr>
                <w:rFonts w:asciiTheme="minorHAnsi" w:hAnsiTheme="minorHAnsi" w:cstheme="minorHAnsi"/>
                <w:i/>
              </w:rPr>
              <w:t xml:space="preserve"> realizáto</w:t>
            </w:r>
            <w:r w:rsidRPr="00A76F85">
              <w:rPr>
                <w:rFonts w:asciiTheme="minorHAnsi" w:hAnsiTheme="minorHAnsi" w:cstheme="minorHAnsi"/>
                <w:i/>
              </w:rPr>
              <w:t>rů</w:t>
            </w:r>
            <w:r w:rsidR="00F2235A" w:rsidRPr="00A76F85">
              <w:rPr>
                <w:rFonts w:asciiTheme="minorHAnsi" w:hAnsiTheme="minorHAnsi" w:cstheme="minorHAnsi"/>
                <w:i/>
              </w:rPr>
              <w:t xml:space="preserve"> programu?</w:t>
            </w:r>
          </w:p>
          <w:p w14:paraId="3A9B2D59" w14:textId="77777777" w:rsidR="006E6EDB" w:rsidRDefault="006E6EDB" w:rsidP="00F2235A">
            <w:pPr>
              <w:jc w:val="both"/>
              <w:rPr>
                <w:rFonts w:cstheme="minorHAnsi"/>
              </w:rPr>
            </w:pPr>
          </w:p>
          <w:p w14:paraId="4936BFD9" w14:textId="43F57520" w:rsidR="00F2235A" w:rsidRPr="00A76F85" w:rsidRDefault="00433CE2" w:rsidP="00F2235A">
            <w:pPr>
              <w:jc w:val="both"/>
              <w:rPr>
                <w:rFonts w:cstheme="minorHAnsi"/>
              </w:rPr>
            </w:pPr>
            <w:r w:rsidRPr="00A76F85">
              <w:rPr>
                <w:rFonts w:cstheme="minorHAnsi"/>
              </w:rPr>
              <w:t>Z pohledu účastníků byl výkon realizátorů hodnocen velmi pozitivně. Jednotliví lektoři měli možnost seznámit se se zpětnou vazbou od účastníků osobně.</w:t>
            </w:r>
          </w:p>
          <w:p w14:paraId="546AC903" w14:textId="77777777" w:rsidR="00F2235A" w:rsidRPr="00A76F85" w:rsidRDefault="00F2235A" w:rsidP="00F2235A">
            <w:pPr>
              <w:jc w:val="both"/>
              <w:rPr>
                <w:rFonts w:cstheme="minorHAnsi"/>
                <w:i/>
              </w:rPr>
            </w:pPr>
          </w:p>
          <w:p w14:paraId="729FDBD6" w14:textId="2F99FB0E" w:rsidR="00F2235A"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Jaké měli účastníci výhrady/připomínky?</w:t>
            </w:r>
          </w:p>
          <w:p w14:paraId="7E58C80F" w14:textId="77777777" w:rsidR="006E6EDB" w:rsidRDefault="006E6EDB" w:rsidP="00FF6450">
            <w:pPr>
              <w:jc w:val="both"/>
              <w:rPr>
                <w:rFonts w:cstheme="minorHAnsi"/>
              </w:rPr>
            </w:pPr>
          </w:p>
          <w:p w14:paraId="07D6B69B" w14:textId="6E278CFD" w:rsidR="00F51C0C" w:rsidRPr="00FF6450" w:rsidRDefault="00F51C0C" w:rsidP="00FF6450">
            <w:pPr>
              <w:jc w:val="both"/>
              <w:rPr>
                <w:rFonts w:cstheme="minorHAnsi"/>
              </w:rPr>
            </w:pPr>
            <w:r w:rsidRPr="00FF6450">
              <w:rPr>
                <w:rFonts w:cstheme="minorHAnsi"/>
              </w:rPr>
              <w:t xml:space="preserve">Na otázku, jestli účastníkům něco chybělo nebo přebývalo, odpovídali převážně negativně, případně by ocenili více volného času nebo času na VIDu jako takovou. </w:t>
            </w:r>
          </w:p>
          <w:p w14:paraId="444A9E23" w14:textId="215770C6" w:rsidR="00F2235A" w:rsidRPr="00FF6450" w:rsidRDefault="009B5B0C" w:rsidP="00FF6450">
            <w:pPr>
              <w:jc w:val="both"/>
              <w:rPr>
                <w:rFonts w:cstheme="minorHAnsi"/>
                <w:i/>
              </w:rPr>
            </w:pPr>
            <w:r w:rsidRPr="00FF6450">
              <w:rPr>
                <w:rFonts w:cstheme="minorHAnsi"/>
              </w:rPr>
              <w:t>Z dalších připomínek vybírám:</w:t>
            </w:r>
          </w:p>
          <w:p w14:paraId="4F7E86D4" w14:textId="2EFFD4EC" w:rsidR="00F2235A"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workshop trval jen pět dní</w:t>
            </w:r>
            <w:r w:rsidR="006E6EDB">
              <w:rPr>
                <w:rFonts w:asciiTheme="minorHAnsi" w:hAnsiTheme="minorHAnsi" w:cstheme="minorHAnsi"/>
              </w:rPr>
              <w:t>.</w:t>
            </w:r>
          </w:p>
          <w:p w14:paraId="694AE65D" w14:textId="279823BF" w:rsidR="005E0C3C" w:rsidRPr="008B64AA" w:rsidRDefault="005E0C3C" w:rsidP="005E0C3C">
            <w:pPr>
              <w:pStyle w:val="Odstavecseseznamem"/>
              <w:numPr>
                <w:ilvl w:val="0"/>
                <w:numId w:val="8"/>
              </w:numPr>
              <w:spacing w:after="0" w:line="240" w:lineRule="auto"/>
              <w:jc w:val="both"/>
              <w:rPr>
                <w:rFonts w:asciiTheme="minorHAnsi" w:hAnsiTheme="minorHAnsi" w:cstheme="minorHAnsi"/>
              </w:rPr>
            </w:pPr>
            <w:r w:rsidRPr="008B64AA">
              <w:rPr>
                <w:rFonts w:asciiTheme="minorHAnsi" w:hAnsiTheme="minorHAnsi" w:cstheme="minorHAnsi"/>
              </w:rPr>
              <w:t>Že by rádi měli více volného času</w:t>
            </w:r>
            <w:r w:rsidR="006E6EDB">
              <w:rPr>
                <w:rFonts w:asciiTheme="minorHAnsi" w:hAnsiTheme="minorHAnsi" w:cstheme="minorHAnsi"/>
              </w:rPr>
              <w:t>.</w:t>
            </w:r>
          </w:p>
          <w:p w14:paraId="2335D7CF" w14:textId="12A03134" w:rsidR="00433CE2"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nebylo mnoho programů venku</w:t>
            </w:r>
            <w:r w:rsidR="006E6EDB">
              <w:rPr>
                <w:rFonts w:asciiTheme="minorHAnsi" w:hAnsiTheme="minorHAnsi" w:cstheme="minorHAnsi"/>
              </w:rPr>
              <w:t>.</w:t>
            </w:r>
          </w:p>
          <w:p w14:paraId="7F105430" w14:textId="268C5110" w:rsidR="00433CE2"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by mohly být budíčky později</w:t>
            </w:r>
            <w:r w:rsidR="006E6EDB">
              <w:rPr>
                <w:rFonts w:asciiTheme="minorHAnsi" w:hAnsiTheme="minorHAnsi" w:cstheme="minorHAnsi"/>
              </w:rPr>
              <w:t>.</w:t>
            </w:r>
          </w:p>
          <w:p w14:paraId="25671784" w14:textId="700E9CFD" w:rsidR="00433CE2"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by dali méně přemýšlecích aktivit na večer</w:t>
            </w:r>
            <w:r w:rsidR="006E6EDB">
              <w:rPr>
                <w:rFonts w:asciiTheme="minorHAnsi" w:hAnsiTheme="minorHAnsi" w:cstheme="minorHAnsi"/>
              </w:rPr>
              <w:t>.</w:t>
            </w:r>
          </w:p>
          <w:p w14:paraId="3B88578E" w14:textId="6DB3786D" w:rsidR="00433CE2"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by vypustili tak dlouhé vysvětlování bezpečnosti práce v</w:t>
            </w:r>
            <w:r w:rsidR="006E6EDB">
              <w:rPr>
                <w:rFonts w:asciiTheme="minorHAnsi" w:hAnsiTheme="minorHAnsi" w:cstheme="minorHAnsi"/>
              </w:rPr>
              <w:t> </w:t>
            </w:r>
            <w:r w:rsidRPr="00A76F85">
              <w:rPr>
                <w:rFonts w:asciiTheme="minorHAnsi" w:hAnsiTheme="minorHAnsi" w:cstheme="minorHAnsi"/>
              </w:rPr>
              <w:t>laboratoři</w:t>
            </w:r>
            <w:r w:rsidR="006E6EDB">
              <w:rPr>
                <w:rFonts w:asciiTheme="minorHAnsi" w:hAnsiTheme="minorHAnsi" w:cstheme="minorHAnsi"/>
              </w:rPr>
              <w:t>.</w:t>
            </w:r>
          </w:p>
          <w:p w14:paraId="1F871467" w14:textId="191FE9AE" w:rsidR="00433CE2"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by rádi aspoň ještě jednu akční hru, případně noční hru</w:t>
            </w:r>
            <w:r w:rsidR="006E6EDB">
              <w:rPr>
                <w:rFonts w:asciiTheme="minorHAnsi" w:hAnsiTheme="minorHAnsi" w:cstheme="minorHAnsi"/>
              </w:rPr>
              <w:t>.</w:t>
            </w:r>
          </w:p>
          <w:p w14:paraId="57EB1AF0" w14:textId="77777777" w:rsidR="00F2235A" w:rsidRPr="00A76F85" w:rsidRDefault="00F2235A" w:rsidP="00F2235A">
            <w:pPr>
              <w:jc w:val="both"/>
              <w:rPr>
                <w:rFonts w:cstheme="minorHAnsi"/>
                <w:i/>
              </w:rPr>
            </w:pPr>
          </w:p>
          <w:p w14:paraId="41410A79" w14:textId="77777777" w:rsidR="00F2235A"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Opakovala se některá výhrada/připomínka ze strany účastníků častěji? Jaká?</w:t>
            </w:r>
          </w:p>
          <w:p w14:paraId="2B137DBE" w14:textId="78548A41" w:rsidR="00F2235A" w:rsidRPr="00A76F85" w:rsidRDefault="00433CE2"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Že byl workshop příliš krátký</w:t>
            </w:r>
            <w:r w:rsidR="006E6EDB">
              <w:rPr>
                <w:rFonts w:asciiTheme="minorHAnsi" w:hAnsiTheme="minorHAnsi" w:cstheme="minorHAnsi"/>
              </w:rPr>
              <w:t>.</w:t>
            </w:r>
          </w:p>
          <w:p w14:paraId="25CBBAD1" w14:textId="77777777" w:rsidR="00F2235A" w:rsidRPr="00A76F85" w:rsidRDefault="00F2235A" w:rsidP="00F2235A">
            <w:pPr>
              <w:jc w:val="both"/>
              <w:rPr>
                <w:rFonts w:cstheme="minorHAnsi"/>
                <w:i/>
              </w:rPr>
            </w:pPr>
          </w:p>
          <w:p w14:paraId="4FB09960" w14:textId="77777777" w:rsidR="00025EB1"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 xml:space="preserve">Budou případné připomínky účastníků zapracovány do další verze programu? </w:t>
            </w:r>
          </w:p>
          <w:p w14:paraId="4678ED5D" w14:textId="44F8D22A" w:rsidR="00F2235A" w:rsidRPr="00A76F85" w:rsidRDefault="00F2235A" w:rsidP="00025EB1">
            <w:pPr>
              <w:pStyle w:val="Odstavecseseznamem"/>
              <w:spacing w:after="0" w:line="240" w:lineRule="auto"/>
              <w:jc w:val="both"/>
              <w:rPr>
                <w:rFonts w:asciiTheme="minorHAnsi" w:hAnsiTheme="minorHAnsi" w:cstheme="minorHAnsi"/>
                <w:i/>
              </w:rPr>
            </w:pPr>
            <w:r w:rsidRPr="00A76F85">
              <w:rPr>
                <w:rFonts w:asciiTheme="minorHAnsi" w:hAnsiTheme="minorHAnsi" w:cstheme="minorHAnsi"/>
                <w:i/>
              </w:rPr>
              <w:t>Pokud ne, proč?</w:t>
            </w:r>
          </w:p>
          <w:p w14:paraId="2C26CD9A" w14:textId="77777777" w:rsidR="006E6EDB" w:rsidRDefault="006E6EDB" w:rsidP="005E0C3C">
            <w:pPr>
              <w:jc w:val="both"/>
              <w:rPr>
                <w:rFonts w:cstheme="minorHAnsi"/>
              </w:rPr>
            </w:pPr>
          </w:p>
          <w:p w14:paraId="2B8CC267" w14:textId="5E48DBD8" w:rsidR="005E0C3C" w:rsidRPr="005E0C3C" w:rsidRDefault="005E0C3C" w:rsidP="005E0C3C">
            <w:pPr>
              <w:jc w:val="both"/>
              <w:rPr>
                <w:rFonts w:cstheme="minorHAnsi"/>
              </w:rPr>
            </w:pPr>
            <w:r w:rsidRPr="005E0C3C">
              <w:rPr>
                <w:rFonts w:cstheme="minorHAnsi"/>
              </w:rPr>
              <w:t>Workshop již v rámci projektu VIDA! Školám znovu realizovat nebudeme. Kdyby přece jen, tak:</w:t>
            </w:r>
          </w:p>
          <w:p w14:paraId="41207FCD" w14:textId="119F6906" w:rsidR="005E0C3C" w:rsidRPr="008B64AA" w:rsidRDefault="00433CE2" w:rsidP="005E0C3C">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Délku workshopu měnit nebudeme.</w:t>
            </w:r>
            <w:r w:rsidR="005E0C3C">
              <w:rPr>
                <w:rFonts w:asciiTheme="minorHAnsi" w:hAnsiTheme="minorHAnsi" w:cstheme="minorHAnsi"/>
              </w:rPr>
              <w:t xml:space="preserve"> P</w:t>
            </w:r>
            <w:r w:rsidR="005E0C3C" w:rsidRPr="008B64AA">
              <w:rPr>
                <w:rFonts w:asciiTheme="minorHAnsi" w:hAnsiTheme="minorHAnsi" w:cstheme="minorHAnsi"/>
              </w:rPr>
              <w:t xml:space="preserve">ět dní v tomto tempu je maximum, co je organizátorský tým s takovým nasazením schopen. </w:t>
            </w:r>
          </w:p>
          <w:p w14:paraId="0578C3AD" w14:textId="351F497C" w:rsidR="00433CE2" w:rsidRPr="00A76F85" w:rsidRDefault="00A5336C"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Vstávat později také nebudeme.</w:t>
            </w:r>
          </w:p>
          <w:p w14:paraId="1C71E92C" w14:textId="1E743C11" w:rsidR="00A5336C" w:rsidRPr="00A76F85" w:rsidRDefault="00A5336C"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U programů jsme se všeobecně snažili, abychom každý den byli alespoň chvíli venku. O to se budeme snažit i při </w:t>
            </w:r>
            <w:r w:rsidR="005E0C3C">
              <w:rPr>
                <w:rFonts w:asciiTheme="minorHAnsi" w:hAnsiTheme="minorHAnsi" w:cstheme="minorHAnsi"/>
              </w:rPr>
              <w:t xml:space="preserve">případné </w:t>
            </w:r>
            <w:r w:rsidRPr="00A76F85">
              <w:rPr>
                <w:rFonts w:asciiTheme="minorHAnsi" w:hAnsiTheme="minorHAnsi" w:cstheme="minorHAnsi"/>
              </w:rPr>
              <w:t>další realizaci, laboratoř ale ven stěhovat více než jednou nebudeme.</w:t>
            </w:r>
          </w:p>
          <w:p w14:paraId="133C161A" w14:textId="279F8657" w:rsidR="00A5336C" w:rsidRPr="00A76F85" w:rsidRDefault="005E0C3C" w:rsidP="00433CE2">
            <w:pPr>
              <w:pStyle w:val="Odstavecseseznamem"/>
              <w:numPr>
                <w:ilvl w:val="0"/>
                <w:numId w:val="8"/>
              </w:numPr>
              <w:spacing w:after="0" w:line="240" w:lineRule="auto"/>
              <w:jc w:val="both"/>
              <w:rPr>
                <w:rFonts w:asciiTheme="minorHAnsi" w:hAnsiTheme="minorHAnsi" w:cstheme="minorHAnsi"/>
              </w:rPr>
            </w:pPr>
            <w:r>
              <w:rPr>
                <w:rFonts w:asciiTheme="minorHAnsi" w:hAnsiTheme="minorHAnsi" w:cstheme="minorHAnsi"/>
              </w:rPr>
              <w:lastRenderedPageBreak/>
              <w:t>V druhém ověření jsme omezili</w:t>
            </w:r>
            <w:r w:rsidR="00A5336C" w:rsidRPr="00A76F85">
              <w:rPr>
                <w:rFonts w:asciiTheme="minorHAnsi" w:hAnsiTheme="minorHAnsi" w:cstheme="minorHAnsi"/>
              </w:rPr>
              <w:t xml:space="preserve"> intelektuál</w:t>
            </w:r>
            <w:r>
              <w:rPr>
                <w:rFonts w:asciiTheme="minorHAnsi" w:hAnsiTheme="minorHAnsi" w:cstheme="minorHAnsi"/>
              </w:rPr>
              <w:t>ně velmi náročné aktivity večer – ten konkrétní program, kterého se to týkalo, jsme upravili a účastníci druhého ověření ho hodnotili velmi pozitivně.</w:t>
            </w:r>
          </w:p>
          <w:p w14:paraId="4AB0A52F" w14:textId="70913961" w:rsidR="00A5336C" w:rsidRPr="00A76F85" w:rsidRDefault="00A5336C"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Bezpečnost práce </w:t>
            </w:r>
            <w:r w:rsidR="005E0C3C">
              <w:rPr>
                <w:rFonts w:asciiTheme="minorHAnsi" w:hAnsiTheme="minorHAnsi" w:cstheme="minorHAnsi"/>
              </w:rPr>
              <w:t>jsme udělali záživnější.</w:t>
            </w:r>
          </w:p>
          <w:p w14:paraId="0C52E979" w14:textId="4E5F6A2F" w:rsidR="00A5336C" w:rsidRPr="00A76F85" w:rsidRDefault="00A5336C" w:rsidP="00433CE2">
            <w:pPr>
              <w:pStyle w:val="Odstavecseseznamem"/>
              <w:numPr>
                <w:ilvl w:val="0"/>
                <w:numId w:val="8"/>
              </w:numPr>
              <w:spacing w:after="0" w:line="240" w:lineRule="auto"/>
              <w:jc w:val="both"/>
              <w:rPr>
                <w:rFonts w:asciiTheme="minorHAnsi" w:hAnsiTheme="minorHAnsi" w:cstheme="minorHAnsi"/>
              </w:rPr>
            </w:pPr>
            <w:r w:rsidRPr="00A76F85">
              <w:rPr>
                <w:rFonts w:asciiTheme="minorHAnsi" w:hAnsiTheme="minorHAnsi" w:cstheme="minorHAnsi"/>
              </w:rPr>
              <w:t xml:space="preserve">Noční hru dělat nebudeme – potřebujeme, aby jak účastníci, tak zejména tým byli přes den „funkční“.  </w:t>
            </w:r>
          </w:p>
          <w:p w14:paraId="1384F0DB" w14:textId="77777777" w:rsidR="00F2235A" w:rsidRPr="00A76F85" w:rsidRDefault="00F2235A" w:rsidP="00F2235A">
            <w:pPr>
              <w:jc w:val="both"/>
              <w:rPr>
                <w:rFonts w:cstheme="minorHAnsi"/>
                <w:i/>
              </w:rPr>
            </w:pPr>
          </w:p>
          <w:p w14:paraId="61F7E6FE" w14:textId="548497F3" w:rsidR="00F2235A"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Jak byl program hodnocen ze strany realizátorů programu?</w:t>
            </w:r>
          </w:p>
          <w:p w14:paraId="7DC62A0D" w14:textId="77777777" w:rsidR="007D1D84" w:rsidRPr="007D1D84" w:rsidRDefault="007D1D84" w:rsidP="007D1D84">
            <w:pPr>
              <w:jc w:val="both"/>
              <w:rPr>
                <w:rFonts w:cstheme="minorHAnsi"/>
                <w:i/>
              </w:rPr>
            </w:pPr>
          </w:p>
          <w:p w14:paraId="74238849" w14:textId="03B1018A" w:rsidR="00F2235A" w:rsidRPr="00A76F85" w:rsidRDefault="00A5336C" w:rsidP="00F2235A">
            <w:pPr>
              <w:jc w:val="both"/>
              <w:rPr>
                <w:rFonts w:cstheme="minorHAnsi"/>
              </w:rPr>
            </w:pPr>
            <w:r w:rsidRPr="00A76F85">
              <w:rPr>
                <w:rFonts w:cstheme="minorHAnsi"/>
              </w:rPr>
              <w:t>Program byl ze strany realizátorů hodnocen velmi pozitivně. Někteří realizátoři byli velmi pozitivně překvapeni zájmem a schopnostmi účastníků</w:t>
            </w:r>
            <w:r w:rsidR="00503985">
              <w:rPr>
                <w:rFonts w:cstheme="minorHAnsi"/>
              </w:rPr>
              <w:t>. Velmi pravděpodobně je to dáno faktem, že účastníci se ha tento program hlásí dobrovolně a z vlastního zájmu. Děti jsou aktivní, zapojené do programu, ochotné učit se i o prázdninách.</w:t>
            </w:r>
          </w:p>
          <w:p w14:paraId="463A159A" w14:textId="4CD1F2D9" w:rsidR="00A5336C" w:rsidRDefault="00A5336C" w:rsidP="00F2235A">
            <w:pPr>
              <w:jc w:val="both"/>
              <w:rPr>
                <w:rFonts w:cstheme="minorHAnsi"/>
              </w:rPr>
            </w:pPr>
            <w:r w:rsidRPr="00A76F85">
              <w:rPr>
                <w:rFonts w:cstheme="minorHAnsi"/>
              </w:rPr>
              <w:t>Velmi dobře zafungoval princip veřejné prezentace výsledků na konci workshopu – dalo to celému programu cíl, smysl, smysluplné ukončení.</w:t>
            </w:r>
          </w:p>
          <w:p w14:paraId="62BE37E0" w14:textId="77777777" w:rsidR="00503985" w:rsidRDefault="00503985" w:rsidP="00F2235A">
            <w:pPr>
              <w:jc w:val="both"/>
              <w:rPr>
                <w:rFonts w:cstheme="minorHAnsi"/>
              </w:rPr>
            </w:pPr>
          </w:p>
          <w:p w14:paraId="3791CB15" w14:textId="2DD42276" w:rsidR="00503985" w:rsidRPr="009214B3" w:rsidRDefault="00503985" w:rsidP="00503985">
            <w:pPr>
              <w:jc w:val="both"/>
              <w:rPr>
                <w:rFonts w:cstheme="minorHAnsi"/>
              </w:rPr>
            </w:pPr>
            <w:r w:rsidRPr="009214B3">
              <w:rPr>
                <w:rFonts w:cstheme="minorHAnsi"/>
              </w:rPr>
              <w:t xml:space="preserve">Na závěr </w:t>
            </w:r>
            <w:r w:rsidR="00A27F02">
              <w:rPr>
                <w:rFonts w:cstheme="minorHAnsi"/>
              </w:rPr>
              <w:t>organizátorský tým zhodnotil</w:t>
            </w:r>
            <w:r w:rsidRPr="009214B3">
              <w:rPr>
                <w:rFonts w:cstheme="minorHAnsi"/>
              </w:rPr>
              <w:t xml:space="preserve">, že koncept dva dny příprava a teorie, dva dny praxe, </w:t>
            </w:r>
            <w:r w:rsidR="00A27F02">
              <w:rPr>
                <w:rFonts w:cstheme="minorHAnsi"/>
              </w:rPr>
              <w:t xml:space="preserve">na konci </w:t>
            </w:r>
            <w:r w:rsidRPr="009214B3">
              <w:rPr>
                <w:rFonts w:cstheme="minorHAnsi"/>
              </w:rPr>
              <w:t>konference je nosný a použitelný i pro jiná témata. Není třeba se bát, že středoškoláci něco takového nezvládnou. Naopak – prezentace výsledků jen uvnitř skupiny a jen „jako“ postrádá smysl, nedává potřebné napětí a drobný stres, který nutí tuto věkovou skupinu být opravdoví, nedělat si z toho legraci a opravdu se snažit.</w:t>
            </w:r>
          </w:p>
          <w:p w14:paraId="4424AB80" w14:textId="77777777" w:rsidR="00F2235A" w:rsidRPr="00A76F85" w:rsidRDefault="00F2235A" w:rsidP="00F2235A">
            <w:pPr>
              <w:jc w:val="both"/>
              <w:rPr>
                <w:rFonts w:cstheme="minorHAnsi"/>
                <w:i/>
              </w:rPr>
            </w:pPr>
          </w:p>
          <w:p w14:paraId="7E6599FA" w14:textId="48780397" w:rsidR="00F2235A"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Navrhují realizátoři úpravy programu, popř. jaké?</w:t>
            </w:r>
          </w:p>
          <w:p w14:paraId="0F781BB8" w14:textId="77777777" w:rsidR="006E6EDB" w:rsidRDefault="006E6EDB" w:rsidP="00A27F02">
            <w:pPr>
              <w:jc w:val="both"/>
              <w:rPr>
                <w:rFonts w:cstheme="minorHAnsi"/>
                <w:iCs/>
              </w:rPr>
            </w:pPr>
          </w:p>
          <w:p w14:paraId="5E3CC461" w14:textId="67AA6881" w:rsidR="00A27F02" w:rsidRPr="00A27F02" w:rsidRDefault="00A27F02" w:rsidP="00A27F02">
            <w:pPr>
              <w:jc w:val="both"/>
              <w:rPr>
                <w:rFonts w:cstheme="minorHAnsi"/>
                <w:iCs/>
              </w:rPr>
            </w:pPr>
            <w:r>
              <w:rPr>
                <w:rFonts w:cstheme="minorHAnsi"/>
                <w:iCs/>
              </w:rPr>
              <w:t xml:space="preserve">Připravený program Letní škola chemie je po druhém ověření plně funkční. Aktivity testované ve druhém ověření považujeme za konečné. Časový harmonogram celé akce je možno samozřejmě měnit podle potřeb dalších realizátorů. </w:t>
            </w:r>
          </w:p>
          <w:p w14:paraId="6C547A30" w14:textId="77777777" w:rsidR="006E6EDB" w:rsidRDefault="006E6EDB" w:rsidP="00F2235A">
            <w:pPr>
              <w:jc w:val="both"/>
              <w:rPr>
                <w:rFonts w:cstheme="minorHAnsi"/>
              </w:rPr>
            </w:pPr>
          </w:p>
          <w:p w14:paraId="3E3ACBB4" w14:textId="0DCC292E" w:rsidR="00A27F02" w:rsidRDefault="00A27F02" w:rsidP="00F2235A">
            <w:pPr>
              <w:jc w:val="both"/>
              <w:rPr>
                <w:rFonts w:cstheme="minorHAnsi"/>
              </w:rPr>
            </w:pPr>
            <w:r>
              <w:rPr>
                <w:rFonts w:cstheme="minorHAnsi"/>
              </w:rPr>
              <w:t xml:space="preserve">Úpravy programu navržené po prvním ověření byly otestovány při druhém ověření a jsou zahrnuty v popisu jednotlivých tematických bloků. Konkrétní návrhy změn jsou vypsané v části 2b. </w:t>
            </w:r>
          </w:p>
          <w:p w14:paraId="2736E30C" w14:textId="77777777" w:rsidR="00F2235A" w:rsidRPr="00A76F85" w:rsidRDefault="00F2235A" w:rsidP="00F2235A">
            <w:pPr>
              <w:jc w:val="both"/>
              <w:rPr>
                <w:rFonts w:cstheme="minorHAnsi"/>
                <w:i/>
              </w:rPr>
            </w:pPr>
          </w:p>
          <w:p w14:paraId="42A9978F" w14:textId="45A3B2E6" w:rsidR="00F2235A"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Budou tyto návrhy realizátorů zapracovány do další verze programu? Pokud ne, proč?</w:t>
            </w:r>
          </w:p>
          <w:p w14:paraId="6066BC15" w14:textId="77777777" w:rsidR="006E6EDB" w:rsidRDefault="006E6EDB" w:rsidP="00F2235A">
            <w:pPr>
              <w:jc w:val="both"/>
              <w:rPr>
                <w:rFonts w:cstheme="minorHAnsi"/>
              </w:rPr>
            </w:pPr>
          </w:p>
          <w:p w14:paraId="56134ED6" w14:textId="7FE07147" w:rsidR="00F2235A" w:rsidRPr="00C036CE" w:rsidRDefault="00C036CE" w:rsidP="00F2235A">
            <w:pPr>
              <w:jc w:val="both"/>
              <w:rPr>
                <w:rFonts w:cstheme="minorHAnsi"/>
              </w:rPr>
            </w:pPr>
            <w:r>
              <w:rPr>
                <w:rFonts w:cstheme="minorHAnsi"/>
              </w:rPr>
              <w:t>Ne, vznik další verze programu již v rámci projektu VIDA! školám není v plánu.</w:t>
            </w:r>
          </w:p>
          <w:p w14:paraId="7CDA234F" w14:textId="77777777" w:rsidR="00F2235A" w:rsidRPr="00A76F85" w:rsidRDefault="00F2235A" w:rsidP="00F2235A">
            <w:pPr>
              <w:jc w:val="both"/>
              <w:rPr>
                <w:rFonts w:cstheme="minorHAnsi"/>
                <w:i/>
              </w:rPr>
            </w:pPr>
          </w:p>
          <w:p w14:paraId="3412F94C" w14:textId="21297311" w:rsidR="00F2235A" w:rsidRPr="00A76F85" w:rsidRDefault="00F2235A" w:rsidP="00935BBC">
            <w:pPr>
              <w:pStyle w:val="Odstavecseseznamem"/>
              <w:numPr>
                <w:ilvl w:val="0"/>
                <w:numId w:val="5"/>
              </w:numPr>
              <w:spacing w:after="0" w:line="240" w:lineRule="auto"/>
              <w:jc w:val="both"/>
              <w:rPr>
                <w:rFonts w:asciiTheme="minorHAnsi" w:hAnsiTheme="minorHAnsi" w:cstheme="minorHAnsi"/>
                <w:i/>
              </w:rPr>
            </w:pPr>
            <w:r w:rsidRPr="00A76F85">
              <w:rPr>
                <w:rFonts w:asciiTheme="minorHAnsi" w:hAnsiTheme="minorHAnsi" w:cstheme="minorHAnsi"/>
                <w:i/>
              </w:rPr>
              <w:t>Konkrétní výčet úprav, které budou na základě ověření programu zapracovány do další/finální verze programu:</w:t>
            </w:r>
          </w:p>
          <w:p w14:paraId="04BEBB4A" w14:textId="77777777" w:rsidR="00935BBC" w:rsidRPr="00A76F85" w:rsidRDefault="00935BBC" w:rsidP="00935BBC">
            <w:pPr>
              <w:jc w:val="both"/>
              <w:rPr>
                <w:rFonts w:cstheme="minorHAnsi"/>
                <w:i/>
              </w:rPr>
            </w:pPr>
          </w:p>
          <w:p w14:paraId="4C5F17EE" w14:textId="0B901AFD" w:rsidR="00A5336C" w:rsidRPr="00A76F85" w:rsidRDefault="00A5336C" w:rsidP="00A5336C">
            <w:pPr>
              <w:jc w:val="both"/>
              <w:rPr>
                <w:rFonts w:cstheme="minorHAnsi"/>
              </w:rPr>
            </w:pPr>
            <w:r w:rsidRPr="00A76F85">
              <w:rPr>
                <w:rFonts w:cstheme="minorHAnsi"/>
              </w:rPr>
              <w:t xml:space="preserve">Viz </w:t>
            </w:r>
            <w:r w:rsidR="00C036CE">
              <w:rPr>
                <w:rFonts w:cstheme="minorHAnsi"/>
              </w:rPr>
              <w:t>část 2b.</w:t>
            </w:r>
          </w:p>
          <w:p w14:paraId="2423A7C1" w14:textId="77777777" w:rsidR="00935BBC" w:rsidRPr="00A76F85" w:rsidRDefault="00935BBC" w:rsidP="00935BBC">
            <w:pPr>
              <w:jc w:val="both"/>
              <w:rPr>
                <w:rFonts w:cstheme="minorHAnsi"/>
                <w:i/>
              </w:rPr>
            </w:pPr>
          </w:p>
          <w:p w14:paraId="430561F3" w14:textId="77777777" w:rsidR="00935BBC" w:rsidRPr="00A76F85" w:rsidRDefault="00935BBC" w:rsidP="00935BBC">
            <w:pPr>
              <w:jc w:val="both"/>
              <w:rPr>
                <w:rFonts w:cstheme="minorHAnsi"/>
                <w:i/>
              </w:rPr>
            </w:pPr>
          </w:p>
          <w:p w14:paraId="49B18921" w14:textId="667C0B2D" w:rsidR="005238E2" w:rsidRPr="00A76F85" w:rsidRDefault="005238E2" w:rsidP="00935BBC">
            <w:pPr>
              <w:jc w:val="both"/>
              <w:rPr>
                <w:rFonts w:cstheme="minorHAnsi"/>
                <w:i/>
              </w:rPr>
            </w:pPr>
          </w:p>
        </w:tc>
      </w:tr>
    </w:tbl>
    <w:p w14:paraId="49B18923" w14:textId="77777777" w:rsidR="005238E2" w:rsidRPr="00A76F85" w:rsidRDefault="005238E2" w:rsidP="00A3498F">
      <w:pPr>
        <w:pStyle w:val="Default"/>
        <w:rPr>
          <w:rFonts w:asciiTheme="minorHAnsi" w:hAnsiTheme="minorHAnsi" w:cstheme="minorHAnsi"/>
          <w:b/>
          <w:bCs/>
          <w:sz w:val="22"/>
          <w:szCs w:val="22"/>
        </w:rPr>
      </w:pPr>
    </w:p>
    <w:p w14:paraId="49B18924" w14:textId="77777777" w:rsidR="005238E2" w:rsidRPr="00A76F85" w:rsidRDefault="005238E2" w:rsidP="00A3498F">
      <w:pPr>
        <w:pStyle w:val="Default"/>
        <w:rPr>
          <w:rFonts w:asciiTheme="minorHAnsi" w:hAnsiTheme="minorHAnsi" w:cstheme="minorHAnsi"/>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A76F85"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A76F85" w:rsidRDefault="00B00F07" w:rsidP="009F64EB">
            <w:pPr>
              <w:autoSpaceDE w:val="0"/>
              <w:autoSpaceDN w:val="0"/>
              <w:adjustRightInd w:val="0"/>
              <w:rPr>
                <w:rFonts w:cstheme="minorHAnsi"/>
                <w:b/>
              </w:rPr>
            </w:pPr>
          </w:p>
        </w:tc>
        <w:tc>
          <w:tcPr>
            <w:tcW w:w="2936" w:type="dxa"/>
            <w:shd w:val="clear" w:color="auto" w:fill="D9D9D9" w:themeFill="background1" w:themeFillShade="D9"/>
            <w:vAlign w:val="center"/>
          </w:tcPr>
          <w:p w14:paraId="49B18926" w14:textId="21E36F24" w:rsidR="00B00F07" w:rsidRPr="00A76F85" w:rsidRDefault="00B00F07" w:rsidP="009F64EB">
            <w:pPr>
              <w:jc w:val="center"/>
              <w:rPr>
                <w:rFonts w:cstheme="minorHAnsi"/>
                <w:b/>
              </w:rPr>
            </w:pPr>
            <w:r w:rsidRPr="00A76F85">
              <w:rPr>
                <w:rFonts w:cstheme="minorHAnsi"/>
                <w:b/>
              </w:rPr>
              <w:t>Jméno, příjmení, titul</w:t>
            </w:r>
          </w:p>
        </w:tc>
        <w:tc>
          <w:tcPr>
            <w:tcW w:w="2596" w:type="dxa"/>
            <w:shd w:val="clear" w:color="auto" w:fill="D9D9D9" w:themeFill="background1" w:themeFillShade="D9"/>
            <w:vAlign w:val="center"/>
          </w:tcPr>
          <w:p w14:paraId="49B18928" w14:textId="2610D80C" w:rsidR="00B00F07" w:rsidRPr="00A76F85" w:rsidRDefault="00B00F07" w:rsidP="009F64EB">
            <w:pPr>
              <w:jc w:val="center"/>
              <w:rPr>
                <w:rFonts w:cstheme="minorHAnsi"/>
                <w:b/>
              </w:rPr>
            </w:pPr>
            <w:r w:rsidRPr="00A76F85">
              <w:rPr>
                <w:rFonts w:cstheme="minorHAnsi"/>
                <w:b/>
              </w:rPr>
              <w:t>Datum a místo</w:t>
            </w:r>
          </w:p>
        </w:tc>
        <w:tc>
          <w:tcPr>
            <w:tcW w:w="2596" w:type="dxa"/>
            <w:shd w:val="clear" w:color="auto" w:fill="D9D9D9" w:themeFill="background1" w:themeFillShade="D9"/>
          </w:tcPr>
          <w:p w14:paraId="62E60E82" w14:textId="4C2224EB" w:rsidR="00B00F07" w:rsidRPr="00A76F85" w:rsidRDefault="00B00F07" w:rsidP="009F64EB">
            <w:pPr>
              <w:jc w:val="center"/>
              <w:rPr>
                <w:rFonts w:cstheme="minorHAnsi"/>
                <w:b/>
              </w:rPr>
            </w:pPr>
            <w:r w:rsidRPr="00A76F85">
              <w:rPr>
                <w:rFonts w:cstheme="minorHAnsi"/>
                <w:b/>
              </w:rPr>
              <w:t>Podpis</w:t>
            </w:r>
          </w:p>
        </w:tc>
      </w:tr>
      <w:tr w:rsidR="00B00F07" w:rsidRPr="00A76F85" w14:paraId="49B1892E" w14:textId="78CBEB52" w:rsidTr="00B00F07">
        <w:trPr>
          <w:trHeight w:val="592"/>
        </w:trPr>
        <w:tc>
          <w:tcPr>
            <w:tcW w:w="1705" w:type="dxa"/>
            <w:shd w:val="clear" w:color="auto" w:fill="D9D9D9" w:themeFill="background1" w:themeFillShade="D9"/>
            <w:vAlign w:val="center"/>
          </w:tcPr>
          <w:p w14:paraId="49B1892A" w14:textId="1FB69EFC" w:rsidR="00B00F07" w:rsidRPr="00A76F85" w:rsidRDefault="00B00F07" w:rsidP="009F64EB">
            <w:pPr>
              <w:rPr>
                <w:rFonts w:cstheme="minorHAnsi"/>
                <w:b/>
              </w:rPr>
            </w:pPr>
            <w:r w:rsidRPr="00A76F85">
              <w:rPr>
                <w:rFonts w:cstheme="minorHAnsi"/>
                <w:b/>
              </w:rPr>
              <w:t>Zpracoval</w:t>
            </w:r>
            <w:r w:rsidR="0018097F" w:rsidRPr="00A76F85">
              <w:rPr>
                <w:rFonts w:cstheme="minorHAnsi"/>
                <w:b/>
              </w:rPr>
              <w:t>a</w:t>
            </w:r>
          </w:p>
        </w:tc>
        <w:tc>
          <w:tcPr>
            <w:tcW w:w="2936" w:type="dxa"/>
            <w:vAlign w:val="center"/>
          </w:tcPr>
          <w:p w14:paraId="49B1892B" w14:textId="6252D1D4" w:rsidR="00B00F07" w:rsidRPr="00A76F85" w:rsidRDefault="00A5336C" w:rsidP="009F64EB">
            <w:pPr>
              <w:jc w:val="center"/>
              <w:rPr>
                <w:rFonts w:cstheme="minorHAnsi"/>
                <w:b/>
              </w:rPr>
            </w:pPr>
            <w:r w:rsidRPr="00A76F85">
              <w:rPr>
                <w:rFonts w:cstheme="minorHAnsi"/>
                <w:b/>
              </w:rPr>
              <w:t>Radka Zounková, Ph.D.</w:t>
            </w:r>
          </w:p>
        </w:tc>
        <w:tc>
          <w:tcPr>
            <w:tcW w:w="2596" w:type="dxa"/>
            <w:vAlign w:val="center"/>
          </w:tcPr>
          <w:p w14:paraId="49B1892D" w14:textId="27462B25" w:rsidR="00B00F07" w:rsidRPr="00A76F85" w:rsidRDefault="00A5336C" w:rsidP="00C036CE">
            <w:pPr>
              <w:jc w:val="center"/>
              <w:rPr>
                <w:rFonts w:cstheme="minorHAnsi"/>
                <w:b/>
              </w:rPr>
            </w:pPr>
            <w:r w:rsidRPr="00A76F85">
              <w:rPr>
                <w:rFonts w:cstheme="minorHAnsi"/>
                <w:b/>
              </w:rPr>
              <w:t xml:space="preserve">Brno, </w:t>
            </w:r>
            <w:r w:rsidR="00C036CE">
              <w:rPr>
                <w:rFonts w:cstheme="minorHAnsi"/>
                <w:b/>
              </w:rPr>
              <w:t>5</w:t>
            </w:r>
            <w:r w:rsidRPr="00A76F85">
              <w:rPr>
                <w:rFonts w:cstheme="minorHAnsi"/>
                <w:b/>
              </w:rPr>
              <w:t xml:space="preserve">. </w:t>
            </w:r>
            <w:r w:rsidR="00C036CE">
              <w:rPr>
                <w:rFonts w:cstheme="minorHAnsi"/>
                <w:b/>
              </w:rPr>
              <w:t>11</w:t>
            </w:r>
            <w:r w:rsidRPr="00A76F85">
              <w:rPr>
                <w:rFonts w:cstheme="minorHAnsi"/>
                <w:b/>
              </w:rPr>
              <w:t>. 20</w:t>
            </w:r>
            <w:r w:rsidR="00C036CE">
              <w:rPr>
                <w:rFonts w:cstheme="minorHAnsi"/>
                <w:b/>
              </w:rPr>
              <w:t>20</w:t>
            </w:r>
          </w:p>
        </w:tc>
        <w:tc>
          <w:tcPr>
            <w:tcW w:w="2596" w:type="dxa"/>
          </w:tcPr>
          <w:p w14:paraId="420FACD0" w14:textId="77777777" w:rsidR="00B00F07" w:rsidRPr="00A76F85" w:rsidRDefault="00B00F07" w:rsidP="009F64EB">
            <w:pPr>
              <w:jc w:val="center"/>
              <w:rPr>
                <w:rFonts w:cstheme="minorHAnsi"/>
                <w:b/>
              </w:rPr>
            </w:pPr>
          </w:p>
        </w:tc>
      </w:tr>
    </w:tbl>
    <w:p w14:paraId="49B1892F" w14:textId="77777777" w:rsidR="00906E08" w:rsidRPr="00A76F85" w:rsidRDefault="00906E08" w:rsidP="00A3498F">
      <w:pPr>
        <w:pStyle w:val="Default"/>
        <w:rPr>
          <w:rFonts w:asciiTheme="minorHAnsi" w:hAnsiTheme="minorHAnsi" w:cstheme="minorHAnsi"/>
          <w:b/>
          <w:bCs/>
          <w:sz w:val="23"/>
          <w:szCs w:val="23"/>
        </w:rPr>
      </w:pPr>
    </w:p>
    <w:sectPr w:rsidR="00906E08" w:rsidRPr="00A76F85" w:rsidSect="001825A3">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EDCE" w14:textId="77777777" w:rsidR="002706B8" w:rsidRDefault="002706B8" w:rsidP="00DC5FD2">
      <w:pPr>
        <w:spacing w:after="0" w:line="240" w:lineRule="auto"/>
      </w:pPr>
      <w:r>
        <w:separator/>
      </w:r>
    </w:p>
  </w:endnote>
  <w:endnote w:type="continuationSeparator" w:id="0">
    <w:p w14:paraId="70058434" w14:textId="77777777" w:rsidR="002706B8" w:rsidRDefault="002706B8"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7447"/>
      <w:docPartObj>
        <w:docPartGallery w:val="Page Numbers (Bottom of Page)"/>
        <w:docPartUnique/>
      </w:docPartObj>
    </w:sdtPr>
    <w:sdtEndPr/>
    <w:sdtContent>
      <w:p w14:paraId="49B18936" w14:textId="77777777" w:rsidR="001825A3" w:rsidRDefault="001825A3">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FF6450">
          <w:rPr>
            <w:noProof/>
          </w:rPr>
          <w:t>9</w:t>
        </w:r>
        <w:r>
          <w:fldChar w:fldCharType="end"/>
        </w:r>
      </w:p>
    </w:sdtContent>
  </w:sdt>
  <w:p w14:paraId="49B18937" w14:textId="77777777" w:rsidR="001825A3" w:rsidRDefault="001825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056D" w14:textId="77777777" w:rsidR="002706B8" w:rsidRDefault="002706B8" w:rsidP="00DC5FD2">
      <w:pPr>
        <w:spacing w:after="0" w:line="240" w:lineRule="auto"/>
      </w:pPr>
      <w:r>
        <w:separator/>
      </w:r>
    </w:p>
  </w:footnote>
  <w:footnote w:type="continuationSeparator" w:id="0">
    <w:p w14:paraId="6A8FDB7C" w14:textId="77777777" w:rsidR="002706B8" w:rsidRDefault="002706B8" w:rsidP="00DC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935" w14:textId="77777777" w:rsidR="001825A3" w:rsidRDefault="001825A3">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CD8"/>
    <w:multiLevelType w:val="hybridMultilevel"/>
    <w:tmpl w:val="595A4BCA"/>
    <w:lvl w:ilvl="0" w:tplc="164E2B30">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0D19E8"/>
    <w:multiLevelType w:val="hybridMultilevel"/>
    <w:tmpl w:val="A088FEF4"/>
    <w:lvl w:ilvl="0" w:tplc="5F12C31C">
      <w:start w:val="30"/>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63752"/>
    <w:multiLevelType w:val="hybridMultilevel"/>
    <w:tmpl w:val="CC28BCA0"/>
    <w:lvl w:ilvl="0" w:tplc="F7AAD7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080C61"/>
    <w:multiLevelType w:val="hybridMultilevel"/>
    <w:tmpl w:val="E99ECFDA"/>
    <w:lvl w:ilvl="0" w:tplc="D1486B68">
      <w:start w:val="30"/>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B61744"/>
    <w:multiLevelType w:val="hybridMultilevel"/>
    <w:tmpl w:val="1A80F1FE"/>
    <w:lvl w:ilvl="0" w:tplc="84F2AFA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7D9351CB"/>
    <w:multiLevelType w:val="hybridMultilevel"/>
    <w:tmpl w:val="14EC14C0"/>
    <w:lvl w:ilvl="0" w:tplc="028E5EE6">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5"/>
  </w:num>
  <w:num w:numId="6">
    <w:abstractNumId w:val="7"/>
  </w:num>
  <w:num w:numId="7">
    <w:abstractNumId w:val="2"/>
  </w:num>
  <w:num w:numId="8">
    <w:abstractNumId w:val="9"/>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7775D"/>
    <w:rsid w:val="00082980"/>
    <w:rsid w:val="00082DB0"/>
    <w:rsid w:val="00084480"/>
    <w:rsid w:val="000F0AF4"/>
    <w:rsid w:val="0015758C"/>
    <w:rsid w:val="0017619D"/>
    <w:rsid w:val="00177A91"/>
    <w:rsid w:val="0018097F"/>
    <w:rsid w:val="001825A3"/>
    <w:rsid w:val="00187FF2"/>
    <w:rsid w:val="001A5BC6"/>
    <w:rsid w:val="001B770C"/>
    <w:rsid w:val="001C6382"/>
    <w:rsid w:val="00212E16"/>
    <w:rsid w:val="00221B2E"/>
    <w:rsid w:val="00233D03"/>
    <w:rsid w:val="00250066"/>
    <w:rsid w:val="0025676B"/>
    <w:rsid w:val="00256C90"/>
    <w:rsid w:val="00260919"/>
    <w:rsid w:val="002706B8"/>
    <w:rsid w:val="002B3313"/>
    <w:rsid w:val="002B748C"/>
    <w:rsid w:val="002E631B"/>
    <w:rsid w:val="0034513C"/>
    <w:rsid w:val="00351088"/>
    <w:rsid w:val="00372CFB"/>
    <w:rsid w:val="00375632"/>
    <w:rsid w:val="003A1DF3"/>
    <w:rsid w:val="003A4D1D"/>
    <w:rsid w:val="00433CE2"/>
    <w:rsid w:val="00445633"/>
    <w:rsid w:val="004758E8"/>
    <w:rsid w:val="004B6697"/>
    <w:rsid w:val="004D0462"/>
    <w:rsid w:val="004E201C"/>
    <w:rsid w:val="004F6BA3"/>
    <w:rsid w:val="00503985"/>
    <w:rsid w:val="005221DE"/>
    <w:rsid w:val="005238E2"/>
    <w:rsid w:val="005A0095"/>
    <w:rsid w:val="005E0C3C"/>
    <w:rsid w:val="00601D96"/>
    <w:rsid w:val="00602890"/>
    <w:rsid w:val="0061586A"/>
    <w:rsid w:val="0064705F"/>
    <w:rsid w:val="0069288F"/>
    <w:rsid w:val="00696454"/>
    <w:rsid w:val="006E6EDB"/>
    <w:rsid w:val="00771A47"/>
    <w:rsid w:val="007A1A83"/>
    <w:rsid w:val="007C67AE"/>
    <w:rsid w:val="007D1D84"/>
    <w:rsid w:val="00803A80"/>
    <w:rsid w:val="00810B65"/>
    <w:rsid w:val="00822DFA"/>
    <w:rsid w:val="008A23EF"/>
    <w:rsid w:val="008C119C"/>
    <w:rsid w:val="008D19D7"/>
    <w:rsid w:val="008D2AB8"/>
    <w:rsid w:val="008D5E02"/>
    <w:rsid w:val="008E1151"/>
    <w:rsid w:val="00906E08"/>
    <w:rsid w:val="00921FBA"/>
    <w:rsid w:val="00935BBC"/>
    <w:rsid w:val="00936977"/>
    <w:rsid w:val="00944ED9"/>
    <w:rsid w:val="00981F6E"/>
    <w:rsid w:val="009A2863"/>
    <w:rsid w:val="009B32BD"/>
    <w:rsid w:val="009B5B0C"/>
    <w:rsid w:val="009C0804"/>
    <w:rsid w:val="009C1114"/>
    <w:rsid w:val="009C3216"/>
    <w:rsid w:val="009E6047"/>
    <w:rsid w:val="009F64EB"/>
    <w:rsid w:val="00A13E15"/>
    <w:rsid w:val="00A15543"/>
    <w:rsid w:val="00A27F02"/>
    <w:rsid w:val="00A3498F"/>
    <w:rsid w:val="00A5336C"/>
    <w:rsid w:val="00A5678C"/>
    <w:rsid w:val="00A57282"/>
    <w:rsid w:val="00A60E22"/>
    <w:rsid w:val="00A71495"/>
    <w:rsid w:val="00A76F85"/>
    <w:rsid w:val="00A838B0"/>
    <w:rsid w:val="00A84718"/>
    <w:rsid w:val="00AD5866"/>
    <w:rsid w:val="00B00F07"/>
    <w:rsid w:val="00B16AF5"/>
    <w:rsid w:val="00B52A2E"/>
    <w:rsid w:val="00B65C1D"/>
    <w:rsid w:val="00BB1522"/>
    <w:rsid w:val="00BC3CDB"/>
    <w:rsid w:val="00BE6EE2"/>
    <w:rsid w:val="00BE74D8"/>
    <w:rsid w:val="00C036CE"/>
    <w:rsid w:val="00C104B6"/>
    <w:rsid w:val="00C23CF6"/>
    <w:rsid w:val="00C25E92"/>
    <w:rsid w:val="00C3334C"/>
    <w:rsid w:val="00C546A7"/>
    <w:rsid w:val="00C646B9"/>
    <w:rsid w:val="00C6485C"/>
    <w:rsid w:val="00C9342D"/>
    <w:rsid w:val="00CB753F"/>
    <w:rsid w:val="00CC145B"/>
    <w:rsid w:val="00D168C4"/>
    <w:rsid w:val="00D170B7"/>
    <w:rsid w:val="00DA7B20"/>
    <w:rsid w:val="00DC2B94"/>
    <w:rsid w:val="00DC5FD2"/>
    <w:rsid w:val="00DC796A"/>
    <w:rsid w:val="00DE6505"/>
    <w:rsid w:val="00E12105"/>
    <w:rsid w:val="00E341F1"/>
    <w:rsid w:val="00E506EE"/>
    <w:rsid w:val="00EC02B2"/>
    <w:rsid w:val="00EE2482"/>
    <w:rsid w:val="00F20B24"/>
    <w:rsid w:val="00F2235A"/>
    <w:rsid w:val="00F407AF"/>
    <w:rsid w:val="00F51C0C"/>
    <w:rsid w:val="00F6084A"/>
    <w:rsid w:val="00F76C88"/>
    <w:rsid w:val="00F852BD"/>
    <w:rsid w:val="00FF6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D1D"/>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79468">
      <w:bodyDiv w:val="1"/>
      <w:marLeft w:val="0"/>
      <w:marRight w:val="0"/>
      <w:marTop w:val="0"/>
      <w:marBottom w:val="0"/>
      <w:divBdr>
        <w:top w:val="none" w:sz="0" w:space="0" w:color="auto"/>
        <w:left w:val="none" w:sz="0" w:space="0" w:color="auto"/>
        <w:bottom w:val="none" w:sz="0" w:space="0" w:color="auto"/>
        <w:right w:val="none" w:sz="0" w:space="0" w:color="auto"/>
      </w:divBdr>
    </w:div>
    <w:div w:id="18976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BB477E-F20B-42FF-9F87-175621655E0A}">
  <ds:schemaRefs>
    <ds:schemaRef ds:uri="http://schemas.openxmlformats.org/officeDocument/2006/bibliography"/>
  </ds:schemaRefs>
</ds:datastoreItem>
</file>

<file path=customXml/itemProps2.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4.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BCD53-1179-43BE-8EFB-6B23A49B09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9</Pages>
  <Words>4155</Words>
  <Characters>24520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37</cp:revision>
  <dcterms:created xsi:type="dcterms:W3CDTF">2020-11-03T11:09:00Z</dcterms:created>
  <dcterms:modified xsi:type="dcterms:W3CDTF">2021-04-23T09:58:00Z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