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66EEF" w:rsidRDefault="00395562">
      <w:pPr>
        <w:rPr>
          <w:rFonts w:ascii="Calibri" w:eastAsia="Times New Roman" w:hAnsi="Calibri" w:cs="Calibri"/>
          <w:color w:val="000000"/>
          <w:lang w:eastAsia="cs-CZ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0EDE7F96" wp14:editId="08D1680D">
            <wp:simplePos x="0" y="0"/>
            <wp:positionH relativeFrom="margin">
              <wp:posOffset>-40640</wp:posOffset>
            </wp:positionH>
            <wp:positionV relativeFrom="margin">
              <wp:posOffset>35560</wp:posOffset>
            </wp:positionV>
            <wp:extent cx="6685915" cy="5732145"/>
            <wp:effectExtent l="0" t="0" r="635" b="1905"/>
            <wp:wrapSquare wrapText="bothSides"/>
            <wp:docPr id="1" name="Obrázek 1" descr="Výsledek obrázku pro Muon catalysed fus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ýsledek obrázku pro Muon catalysed fusion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5915" cy="573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66EEF">
        <w:rPr>
          <w:rFonts w:ascii="Calibri" w:eastAsia="Times New Roman" w:hAnsi="Calibri" w:cs="Calibri"/>
          <w:color w:val="000000"/>
          <w:lang w:eastAsia="cs-CZ"/>
        </w:rPr>
        <w:t xml:space="preserve">Copyright: </w:t>
      </w:r>
      <w:r w:rsidR="00A66EEF" w:rsidRPr="002A4BF1">
        <w:rPr>
          <w:rFonts w:ascii="Calibri" w:eastAsia="Times New Roman" w:hAnsi="Calibri" w:cs="Calibri"/>
          <w:color w:val="000000"/>
          <w:lang w:eastAsia="cs-CZ"/>
        </w:rPr>
        <w:t xml:space="preserve">Joshua </w:t>
      </w:r>
      <w:proofErr w:type="spellStart"/>
      <w:r w:rsidR="00A66EEF" w:rsidRPr="002A4BF1">
        <w:rPr>
          <w:rFonts w:ascii="Calibri" w:eastAsia="Times New Roman" w:hAnsi="Calibri" w:cs="Calibri"/>
          <w:color w:val="000000"/>
          <w:lang w:eastAsia="cs-CZ"/>
        </w:rPr>
        <w:t>Yoon</w:t>
      </w:r>
      <w:proofErr w:type="spellEnd"/>
      <w:r w:rsidR="00A66EEF">
        <w:rPr>
          <w:rFonts w:ascii="Calibri" w:eastAsia="Times New Roman" w:hAnsi="Calibri" w:cs="Calibri"/>
          <w:color w:val="000000"/>
          <w:lang w:eastAsia="cs-CZ"/>
        </w:rPr>
        <w:t xml:space="preserve">, </w:t>
      </w:r>
      <w:r w:rsidR="00A66EEF" w:rsidRPr="002A4BF1">
        <w:rPr>
          <w:rFonts w:ascii="Calibri" w:eastAsia="Times New Roman" w:hAnsi="Calibri" w:cs="Calibri"/>
          <w:color w:val="000000"/>
          <w:lang w:eastAsia="cs-CZ"/>
        </w:rPr>
        <w:t xml:space="preserve">Stanford University, </w:t>
      </w:r>
      <w:hyperlink r:id="rId5" w:history="1">
        <w:r w:rsidR="00A66EEF" w:rsidRPr="004D1072">
          <w:rPr>
            <w:rStyle w:val="Hypertextovodkaz"/>
            <w:rFonts w:ascii="Calibri" w:eastAsia="Times New Roman" w:hAnsi="Calibri" w:cs="Calibri"/>
            <w:lang w:eastAsia="cs-CZ"/>
          </w:rPr>
          <w:t>http://large.stanford.edu/courses/2016/ph241/yoon1/</w:t>
        </w:r>
      </w:hyperlink>
    </w:p>
    <w:p w:rsidR="00A66EEF" w:rsidRDefault="00A66EEF">
      <w:r>
        <w:br w:type="page"/>
      </w:r>
      <w:bookmarkStart w:id="0" w:name="_GoBack"/>
      <w:bookmarkEnd w:id="0"/>
    </w:p>
    <w:p w:rsidR="00A66EEF" w:rsidRDefault="00A66EEF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5E81FACD" wp14:editId="3B7F63DD">
            <wp:simplePos x="0" y="0"/>
            <wp:positionH relativeFrom="margin">
              <wp:posOffset>0</wp:posOffset>
            </wp:positionH>
            <wp:positionV relativeFrom="margin">
              <wp:posOffset>-132080</wp:posOffset>
            </wp:positionV>
            <wp:extent cx="6337300" cy="8130540"/>
            <wp:effectExtent l="0" t="0" r="6350" b="3810"/>
            <wp:wrapSquare wrapText="bothSides"/>
            <wp:docPr id="3" name="Obrázek 3" descr="Související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ouvisející obrázek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29"/>
                    <a:stretch/>
                  </pic:blipFill>
                  <pic:spPr bwMode="auto">
                    <a:xfrm>
                      <a:off x="0" y="0"/>
                      <a:ext cx="6337300" cy="813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21438">
        <w:t xml:space="preserve">Solar </w:t>
      </w:r>
      <w:proofErr w:type="spellStart"/>
      <w:r w:rsidR="00C21438">
        <w:t>Tree</w:t>
      </w:r>
      <w:proofErr w:type="spellEnd"/>
      <w:r w:rsidR="00C21438">
        <w:t xml:space="preserve"> image </w:t>
      </w:r>
      <w:proofErr w:type="spellStart"/>
      <w:r w:rsidR="00C21438">
        <w:t>created</w:t>
      </w:r>
      <w:proofErr w:type="spellEnd"/>
      <w:r w:rsidR="00C21438">
        <w:t xml:space="preserve"> by </w:t>
      </w:r>
      <w:hyperlink r:id="rId7" w:tgtFrame="_blank" w:history="1">
        <w:proofErr w:type="spellStart"/>
        <w:r w:rsidR="00C21438">
          <w:rPr>
            <w:rStyle w:val="Hypertextovodkaz"/>
          </w:rPr>
          <w:t>Popular</w:t>
        </w:r>
        <w:proofErr w:type="spellEnd"/>
        <w:r w:rsidR="00C21438">
          <w:rPr>
            <w:rStyle w:val="Hypertextovodkaz"/>
          </w:rPr>
          <w:t xml:space="preserve"> Science</w:t>
        </w:r>
      </w:hyperlink>
      <w:r w:rsidR="00C21438">
        <w:br/>
      </w:r>
      <w:hyperlink r:id="rId8" w:tgtFrame="_blank" w:history="1">
        <w:r w:rsidR="00C21438">
          <w:rPr>
            <w:rStyle w:val="Hypertextovodkaz"/>
          </w:rPr>
          <w:t xml:space="preserve">Solar </w:t>
        </w:r>
        <w:proofErr w:type="spellStart"/>
        <w:r w:rsidR="00C21438">
          <w:rPr>
            <w:rStyle w:val="Hypertextovodkaz"/>
          </w:rPr>
          <w:t>Power</w:t>
        </w:r>
        <w:proofErr w:type="spellEnd"/>
        <w:r w:rsidR="00C21438">
          <w:rPr>
            <w:rStyle w:val="Hypertextovodkaz"/>
          </w:rPr>
          <w:t xml:space="preserve"> Pole </w:t>
        </w:r>
        <w:proofErr w:type="spellStart"/>
        <w:r w:rsidR="00C21438">
          <w:rPr>
            <w:rStyle w:val="Hypertextovodkaz"/>
          </w:rPr>
          <w:t>with</w:t>
        </w:r>
        <w:proofErr w:type="spellEnd"/>
        <w:r w:rsidR="00C21438">
          <w:rPr>
            <w:rStyle w:val="Hypertextovodkaz"/>
          </w:rPr>
          <w:t xml:space="preserve"> Spin </w:t>
        </w:r>
        <w:proofErr w:type="spellStart"/>
        <w:r w:rsidR="00C21438">
          <w:rPr>
            <w:rStyle w:val="Hypertextovodkaz"/>
          </w:rPr>
          <w:t>Cells</w:t>
        </w:r>
        <w:proofErr w:type="spellEnd"/>
        <w:r w:rsidR="00C21438">
          <w:rPr>
            <w:rStyle w:val="Hypertextovodkaz"/>
          </w:rPr>
          <w:t xml:space="preserve"> Image </w:t>
        </w:r>
        <w:proofErr w:type="spellStart"/>
        <w:r w:rsidR="00C21438">
          <w:rPr>
            <w:rStyle w:val="Hypertextovodkaz"/>
          </w:rPr>
          <w:t>Credit</w:t>
        </w:r>
        <w:proofErr w:type="spellEnd"/>
        <w:r w:rsidR="00C21438">
          <w:rPr>
            <w:rStyle w:val="Hypertextovodkaz"/>
          </w:rPr>
          <w:t>:</w:t>
        </w:r>
      </w:hyperlink>
      <w:r w:rsidR="00C21438">
        <w:t> Graham Murdoch</w:t>
      </w:r>
      <w:r w:rsidR="00C21438">
        <w:br/>
      </w:r>
      <w:hyperlink r:id="rId9" w:tgtFrame="_blank" w:history="1">
        <w:r w:rsidR="00C21438">
          <w:rPr>
            <w:rStyle w:val="Hypertextovodkaz"/>
          </w:rPr>
          <w:t>V3 Solar</w:t>
        </w:r>
      </w:hyperlink>
    </w:p>
    <w:p w:rsidR="00A66EEF" w:rsidRDefault="00A66EEF">
      <w:r>
        <w:rPr>
          <w:noProof/>
        </w:rPr>
        <w:lastRenderedPageBreak/>
        <w:drawing>
          <wp:inline distT="0" distB="0" distL="0" distR="0">
            <wp:extent cx="6645910" cy="4373245"/>
            <wp:effectExtent l="0" t="0" r="2540" b="8255"/>
            <wp:docPr id="4" name="Obrázek 4" descr="Ed: Hyperloop HTT close u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d: Hyperloop HTT close u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7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EEF" w:rsidRDefault="00A66EEF"/>
    <w:p w:rsidR="00A66EEF" w:rsidRDefault="00A66EEF">
      <w:r>
        <w:rPr>
          <w:noProof/>
        </w:rPr>
        <w:drawing>
          <wp:inline distT="0" distB="0" distL="0" distR="0" wp14:anchorId="68419226" wp14:editId="3690A54E">
            <wp:extent cx="6645910" cy="4011930"/>
            <wp:effectExtent l="0" t="0" r="2540" b="7620"/>
            <wp:docPr id="2" name="Obrázek 2" descr="Hyperloop Transportation Technologies Capsul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yperloop Transportation Technologies Capsul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01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EEF" w:rsidRDefault="00A66EEF">
      <w:r>
        <w:t xml:space="preserve">Copyright </w:t>
      </w:r>
      <w:hyperlink r:id="rId12" w:history="1">
        <w:r w:rsidRPr="004D1072">
          <w:rPr>
            <w:rStyle w:val="Hypertextovodkaz"/>
          </w:rPr>
          <w:t>www.cnbc.com</w:t>
        </w:r>
      </w:hyperlink>
    </w:p>
    <w:p w:rsidR="002E5865" w:rsidRDefault="00A66EEF">
      <w:pPr>
        <w:rPr>
          <w:noProof/>
        </w:rPr>
      </w:pPr>
      <w:r>
        <w:br w:type="column"/>
      </w:r>
      <w:r>
        <w:rPr>
          <w:noProof/>
        </w:rPr>
        <w:lastRenderedPageBreak/>
        <w:drawing>
          <wp:inline distT="0" distB="0" distL="0" distR="0">
            <wp:extent cx="6645910" cy="4384040"/>
            <wp:effectExtent l="0" t="0" r="2540" b="0"/>
            <wp:docPr id="5" name="Obrázek 5" descr="drinking water, clean drinking water, water seer, vici labs, uc berkeley, National Peace Corps Association, drought, condensation, wind turbine, sustainable water sou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rinking water, clean drinking water, water seer, vici labs, uc berkeley, National Peace Corps Association, drought, condensation, wind turbine, sustainable water sourc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8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EEF" w:rsidRDefault="0023142F" w:rsidP="00A66EEF">
      <w:pPr>
        <w:rPr>
          <w:noProof/>
        </w:rPr>
      </w:pPr>
      <w:hyperlink r:id="rId14" w:history="1">
        <w:r w:rsidRPr="00F4562A">
          <w:rPr>
            <w:rStyle w:val="Hypertextovodkaz"/>
            <w:noProof/>
          </w:rPr>
          <w:t>https://inhabitat.com/wind-powered-water-seer-produces-11-gallons-of-clean-drinking-water-from-the-air/</w:t>
        </w:r>
      </w:hyperlink>
    </w:p>
    <w:p w:rsidR="0023142F" w:rsidRDefault="0023142F" w:rsidP="00A66EEF">
      <w:pPr>
        <w:rPr>
          <w:noProof/>
        </w:rPr>
      </w:pPr>
    </w:p>
    <w:p w:rsidR="00A66EEF" w:rsidRDefault="00A66EEF" w:rsidP="00A66EEF">
      <w:pPr>
        <w:tabs>
          <w:tab w:val="left" w:pos="6540"/>
        </w:tabs>
      </w:pPr>
      <w:r>
        <w:tab/>
      </w:r>
    </w:p>
    <w:p w:rsidR="00A66EEF" w:rsidRDefault="00A66EEF">
      <w:r>
        <w:br w:type="page"/>
      </w:r>
    </w:p>
    <w:p w:rsidR="00A66EEF" w:rsidRDefault="00A66EEF" w:rsidP="00A66EEF">
      <w:pPr>
        <w:tabs>
          <w:tab w:val="left" w:pos="6540"/>
        </w:tabs>
      </w:pPr>
      <w:r>
        <w:rPr>
          <w:noProof/>
        </w:rPr>
        <w:lastRenderedPageBreak/>
        <w:drawing>
          <wp:inline distT="0" distB="0" distL="0" distR="0">
            <wp:extent cx="6645910" cy="3127375"/>
            <wp:effectExtent l="0" t="0" r="2540" b="0"/>
            <wp:docPr id="6" name="Obrázek 6" descr="First sl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roadmap1" descr="First slid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12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EEF" w:rsidRDefault="00A66EEF">
      <w:r>
        <w:t xml:space="preserve">Copyright </w:t>
      </w:r>
      <w:hyperlink r:id="rId16" w:history="1">
        <w:r w:rsidRPr="004D1072">
          <w:rPr>
            <w:rStyle w:val="Hypertextovodkaz"/>
          </w:rPr>
          <w:t>http://www.solarroadways.com/Product/Features</w:t>
        </w:r>
      </w:hyperlink>
    </w:p>
    <w:p w:rsidR="00A66EEF" w:rsidRDefault="00A66EEF">
      <w:r>
        <w:br w:type="page"/>
      </w:r>
    </w:p>
    <w:p w:rsidR="00D56641" w:rsidRDefault="00D56641">
      <w:r>
        <w:rPr>
          <w:noProof/>
        </w:rPr>
        <w:lastRenderedPageBreak/>
        <w:drawing>
          <wp:inline distT="0" distB="0" distL="0" distR="0" wp14:anchorId="54045EB5" wp14:editId="46B236AC">
            <wp:extent cx="4018430" cy="4411980"/>
            <wp:effectExtent l="0" t="0" r="1270" b="7620"/>
            <wp:docPr id="7" name="Obrázek 7" descr="Home Intelligent Digital Power Electricity Saving Box Saving Automatic Voltage Regulator - Wh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ome Intelligent Digital Power Electricity Saving Box Saving Automatic Voltage Regulator - Whit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531" cy="4431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6EEF">
        <w:rPr>
          <w:noProof/>
        </w:rPr>
        <w:drawing>
          <wp:inline distT="0" distB="0" distL="0" distR="0" wp14:anchorId="067EEC09" wp14:editId="4E31CB4B">
            <wp:extent cx="4017536" cy="4899660"/>
            <wp:effectExtent l="0" t="0" r="2540" b="0"/>
            <wp:docPr id="8" name="Obrázek 8" descr="Home Intelligent Digital Power Electricity Saving Box Saving Automatic Voltage Regulator - Wh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ome Intelligent Digital Power Electricity Saving Box Saving Automatic Voltage Regulator - White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294" cy="4917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6641">
        <w:t xml:space="preserve"> </w:t>
      </w:r>
    </w:p>
    <w:p w:rsidR="00C21438" w:rsidRDefault="00D56641">
      <w:r>
        <w:t xml:space="preserve">Copyright </w:t>
      </w:r>
      <w:hyperlink r:id="rId19" w:history="1">
        <w:r w:rsidR="00C21438" w:rsidRPr="00F4562A">
          <w:rPr>
            <w:rStyle w:val="Hypertextovodkaz"/>
          </w:rPr>
          <w:t>https://www.geekbuying.com/item/Home-Intelligent-Electricity-Saving-Box-White-402167.html</w:t>
        </w:r>
      </w:hyperlink>
    </w:p>
    <w:p w:rsidR="00E36DAE" w:rsidRDefault="00E36DAE">
      <w:r>
        <w:rPr>
          <w:noProof/>
        </w:rPr>
        <w:lastRenderedPageBreak/>
        <w:drawing>
          <wp:inline distT="0" distB="0" distL="0" distR="0">
            <wp:extent cx="6645910" cy="3738245"/>
            <wp:effectExtent l="0" t="0" r="2540" b="0"/>
            <wp:docPr id="11" name="Obrázek 11" descr="https://coolkidproblems.com/wp-content/uploads/2018/01/space-elevator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oolkidproblems.com/wp-content/uploads/2018/01/space-elevator-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DAE" w:rsidRDefault="00C21438">
      <w:hyperlink r:id="rId21" w:history="1">
        <w:r w:rsidRPr="00F4562A">
          <w:rPr>
            <w:rStyle w:val="Hypertextovodkaz"/>
          </w:rPr>
          <w:t>https://coolkidproblems.com/space-elevator/</w:t>
        </w:r>
      </w:hyperlink>
    </w:p>
    <w:p w:rsidR="00E36DAE" w:rsidRDefault="00E36DAE"/>
    <w:p w:rsidR="00E36DAE" w:rsidRDefault="00E36DAE"/>
    <w:p w:rsidR="00E36DAE" w:rsidRDefault="00E36DAE">
      <w:r>
        <w:rPr>
          <w:noProof/>
        </w:rPr>
        <w:drawing>
          <wp:inline distT="0" distB="0" distL="0" distR="0" wp14:anchorId="348F98C5" wp14:editId="03E4947D">
            <wp:extent cx="6645910" cy="3733800"/>
            <wp:effectExtent l="0" t="0" r="2540" b="0"/>
            <wp:docPr id="10" name="Obrázek 10" descr="https://cdni.rbth.com/rbthmedia/images/2018.10/original/5bb7abfe85600a0963253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cdni.rbth.com/rbthmedia/images/2018.10/original/5bb7abfe85600a096325312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1438" w:rsidRDefault="00C21438">
      <w:hyperlink r:id="rId23" w:history="1">
        <w:r w:rsidRPr="00F4562A">
          <w:rPr>
            <w:rStyle w:val="Hypertextovodkaz"/>
          </w:rPr>
          <w:t>https://cdni.rbth.com/rbthmedia/images/2018.10/original/5bb7abfe85600a0963253126.jpg</w:t>
        </w:r>
      </w:hyperlink>
    </w:p>
    <w:p w:rsidR="00E36DAE" w:rsidRDefault="00E36DAE"/>
    <w:p w:rsidR="00E36DAE" w:rsidRDefault="00E36DAE">
      <w:r>
        <w:rPr>
          <w:noProof/>
        </w:rPr>
        <w:lastRenderedPageBreak/>
        <w:drawing>
          <wp:inline distT="0" distB="0" distL="0" distR="0">
            <wp:extent cx="6645910" cy="3747135"/>
            <wp:effectExtent l="0" t="0" r="2540" b="5715"/>
            <wp:docPr id="12" name="Obrázek 12" descr="Výsledek obrázku pro space sol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Výsledek obrázku pro space solar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4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DAE" w:rsidRDefault="00395562" w:rsidP="00A66EEF">
      <w:pPr>
        <w:tabs>
          <w:tab w:val="left" w:pos="6540"/>
        </w:tabs>
      </w:pPr>
      <w:hyperlink r:id="rId25" w:history="1">
        <w:r w:rsidR="00E36DAE" w:rsidRPr="004D1072">
          <w:rPr>
            <w:rStyle w:val="Hypertextovodkaz"/>
          </w:rPr>
          <w:t>https://www.youtube.com/watch?v=vJcev0Jq3Ig</w:t>
        </w:r>
      </w:hyperlink>
    </w:p>
    <w:p w:rsidR="00E36DAE" w:rsidRDefault="00E36DAE" w:rsidP="00A66EEF">
      <w:pPr>
        <w:tabs>
          <w:tab w:val="left" w:pos="6540"/>
        </w:tabs>
      </w:pPr>
    </w:p>
    <w:p w:rsidR="00E36DAE" w:rsidRDefault="00E36DAE" w:rsidP="00A66EEF">
      <w:pPr>
        <w:tabs>
          <w:tab w:val="left" w:pos="6540"/>
        </w:tabs>
      </w:pPr>
      <w:r>
        <w:rPr>
          <w:noProof/>
        </w:rPr>
        <w:drawing>
          <wp:inline distT="0" distB="0" distL="0" distR="0">
            <wp:extent cx="5041900" cy="5041900"/>
            <wp:effectExtent l="0" t="0" r="6350" b="6350"/>
            <wp:docPr id="14" name="Obrázek 14" descr="Výsledek obrázku pro Airborne wind turb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Výsledek obrázku pro Airborne wind turbine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900" cy="504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05FA" w:rsidRPr="00A405FA">
        <w:t xml:space="preserve"> </w:t>
      </w:r>
      <w:hyperlink r:id="rId27" w:history="1">
        <w:r w:rsidR="00C21438" w:rsidRPr="00F4562A">
          <w:rPr>
            <w:rStyle w:val="Hypertextovodkaz"/>
          </w:rPr>
          <w:t>https://commons.wikimedia.org/wiki/File:Airborne_wind_generator-en.svg</w:t>
        </w:r>
      </w:hyperlink>
    </w:p>
    <w:p w:rsidR="00E36DAE" w:rsidRDefault="00E36DAE">
      <w:r>
        <w:rPr>
          <w:noProof/>
        </w:rPr>
        <w:lastRenderedPageBreak/>
        <w:drawing>
          <wp:inline distT="0" distB="0" distL="0" distR="0">
            <wp:extent cx="6645910" cy="6645910"/>
            <wp:effectExtent l="0" t="0" r="2540" b="2540"/>
            <wp:docPr id="13" name="Obrázek 13" descr="https://i0.wp.com/www.magneticafm.com/wp-content/uploads/2014/04/Tech_Button.jpg?fit=2456%2C2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i0.wp.com/www.magneticafm.com/wp-content/uploads/2014/04/Tech_Button.jpg?fit=2456%2C245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05FA" w:rsidRDefault="00395562">
      <w:hyperlink r:id="rId29" w:history="1">
        <w:r w:rsidR="00A405FA" w:rsidRPr="004D1072">
          <w:rPr>
            <w:rStyle w:val="Hypertextovodkaz"/>
          </w:rPr>
          <w:t>https://www.facebook.com/altaeros/</w:t>
        </w:r>
      </w:hyperlink>
    </w:p>
    <w:p w:rsidR="00E36DAE" w:rsidRDefault="00E36DAE">
      <w:r>
        <w:br w:type="page"/>
      </w:r>
    </w:p>
    <w:p w:rsidR="001F33B5" w:rsidRDefault="001F33B5" w:rsidP="00A66EEF">
      <w:pPr>
        <w:tabs>
          <w:tab w:val="left" w:pos="6540"/>
        </w:tabs>
      </w:pPr>
      <w:r>
        <w:rPr>
          <w:noProof/>
        </w:rPr>
        <w:lastRenderedPageBreak/>
        <w:drawing>
          <wp:inline distT="0" distB="0" distL="0" distR="0">
            <wp:extent cx="5422900" cy="2425700"/>
            <wp:effectExtent l="0" t="0" r="6350" b="0"/>
            <wp:docPr id="15" name="Obrázek 15" descr="https://www.understandingnano.com/nanotube%20orientatio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www.understandingnano.com/nanotube%20orientations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0" cy="242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3B5" w:rsidRDefault="00395562">
      <w:hyperlink r:id="rId31" w:history="1">
        <w:r w:rsidR="001F33B5" w:rsidRPr="004D1072">
          <w:rPr>
            <w:rStyle w:val="Hypertextovodkaz"/>
          </w:rPr>
          <w:t>https://www.understandingnano.com/electrical-properties-carbon-nanotubes.html</w:t>
        </w:r>
      </w:hyperlink>
    </w:p>
    <w:p w:rsidR="001F33B5" w:rsidRDefault="001F33B5">
      <w:r>
        <w:br w:type="page"/>
      </w:r>
    </w:p>
    <w:p w:rsidR="00A66EEF" w:rsidRDefault="00826EBB" w:rsidP="00A66EEF">
      <w:pPr>
        <w:tabs>
          <w:tab w:val="left" w:pos="6540"/>
        </w:tabs>
      </w:pPr>
      <w:r>
        <w:rPr>
          <w:noProof/>
        </w:rPr>
        <w:lastRenderedPageBreak/>
        <w:drawing>
          <wp:inline distT="0" distB="0" distL="0" distR="0">
            <wp:extent cx="6645910" cy="4231640"/>
            <wp:effectExtent l="0" t="0" r="2540" b="0"/>
            <wp:docPr id="16" name="Obrázek 16" descr="https://upload.wikimedia.org/wikipedia/commons/thumb/2/2b/NOVA_laser.jpg/1280px-NOVA_las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upload.wikimedia.org/wikipedia/commons/thumb/2/2b/NOVA_laser.jpg/1280px-NOVA_laser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3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EBB" w:rsidRDefault="00C21438" w:rsidP="00A66EEF">
      <w:pPr>
        <w:tabs>
          <w:tab w:val="left" w:pos="6540"/>
        </w:tabs>
      </w:pPr>
      <w:hyperlink r:id="rId33" w:history="1">
        <w:r w:rsidRPr="00F4562A">
          <w:rPr>
            <w:rStyle w:val="Hypertextovodkaz"/>
          </w:rPr>
          <w:t>https://commons.wikimedia.org/wiki/File:NOVA_laser.jpg</w:t>
        </w:r>
      </w:hyperlink>
    </w:p>
    <w:p w:rsidR="00C21438" w:rsidRDefault="00C21438" w:rsidP="00A66EEF">
      <w:pPr>
        <w:tabs>
          <w:tab w:val="left" w:pos="6540"/>
        </w:tabs>
      </w:pPr>
    </w:p>
    <w:p w:rsidR="00E270ED" w:rsidRDefault="00826EBB" w:rsidP="00A66EEF">
      <w:pPr>
        <w:tabs>
          <w:tab w:val="left" w:pos="6540"/>
        </w:tabs>
      </w:pPr>
      <w:r>
        <w:rPr>
          <w:noProof/>
        </w:rPr>
        <w:drawing>
          <wp:inline distT="0" distB="0" distL="0" distR="0">
            <wp:extent cx="6645910" cy="1878965"/>
            <wp:effectExtent l="0" t="0" r="2540" b="6985"/>
            <wp:docPr id="17" name="Obrázek 17" descr="https://upload.wikimedia.org/wikipedia/commons/thumb/1/17/Inertial_confinement_fusion.svg/1920px-Inertial_confinement_fusion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upload.wikimedia.org/wikipedia/commons/thumb/1/17/Inertial_confinement_fusion.svg/1920px-Inertial_confinement_fusion.svg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87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1438" w:rsidRDefault="00C21438">
      <w:hyperlink r:id="rId35" w:history="1">
        <w:r w:rsidRPr="00F4562A">
          <w:rPr>
            <w:rStyle w:val="Hypertextovodkaz"/>
          </w:rPr>
          <w:t>https://commons.wikimedia.org/wiki/File:Inertial_confinement_fusion.svg</w:t>
        </w:r>
      </w:hyperlink>
    </w:p>
    <w:p w:rsidR="00E270ED" w:rsidRDefault="00E270ED">
      <w:r>
        <w:br w:type="page"/>
      </w:r>
    </w:p>
    <w:p w:rsidR="00E270ED" w:rsidRDefault="00E270ED">
      <w:r>
        <w:rPr>
          <w:noProof/>
        </w:rPr>
        <w:lastRenderedPageBreak/>
        <w:drawing>
          <wp:inline distT="0" distB="0" distL="0" distR="0">
            <wp:extent cx="5727700" cy="4254500"/>
            <wp:effectExtent l="0" t="0" r="6350" b="0"/>
            <wp:docPr id="18" name="Obrázek 18" descr="https://upload.wikimedia.org/wikipedia/commons/9/9c/Thorium_reactor_ORN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upload.wikimedia.org/wikipedia/commons/9/9c/Thorium_reactor_ORNL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425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0ED" w:rsidRDefault="0023142F" w:rsidP="0023142F">
      <w:pPr>
        <w:pStyle w:val="Bezmezer"/>
      </w:pPr>
      <w:hyperlink r:id="rId37" w:history="1">
        <w:r w:rsidRPr="00F4562A">
          <w:rPr>
            <w:rStyle w:val="Hypertextovodkaz"/>
          </w:rPr>
          <w:t>https://commons.wikimedia.org/wiki/File:Thorium_reactor_ORNL.jpg</w:t>
        </w:r>
      </w:hyperlink>
    </w:p>
    <w:p w:rsidR="00E270ED" w:rsidRDefault="00395562" w:rsidP="0023142F">
      <w:pPr>
        <w:pStyle w:val="Bezmezer"/>
        <w:rPr>
          <w:rStyle w:val="Hypertextovodkaz"/>
        </w:rPr>
      </w:pPr>
      <w:hyperlink r:id="rId38" w:history="1">
        <w:r w:rsidR="00E270ED" w:rsidRPr="00DC252A">
          <w:rPr>
            <w:rStyle w:val="Hypertextovodkaz"/>
          </w:rPr>
          <w:t>https://en.wikipedia.org/wiki/Thorium-based_nuclear_power</w:t>
        </w:r>
      </w:hyperlink>
    </w:p>
    <w:p w:rsidR="00EC2E8E" w:rsidRDefault="00EC2E8E">
      <w:r>
        <w:rPr>
          <w:noProof/>
        </w:rPr>
        <w:drawing>
          <wp:inline distT="0" distB="0" distL="0" distR="0">
            <wp:extent cx="4725765" cy="3721100"/>
            <wp:effectExtent l="0" t="0" r="0" b="0"/>
            <wp:docPr id="19" name="Obrázek 19" descr="https://upload.wikimedia.org/wikipedia/commons/9/91/MSRE_Diagr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upload.wikimedia.org/wikipedia/commons/9/91/MSRE_Diagram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8144" cy="3722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42F" w:rsidRDefault="0023142F" w:rsidP="0023142F">
      <w:hyperlink r:id="rId40" w:history="1">
        <w:r w:rsidRPr="00F4562A">
          <w:rPr>
            <w:rStyle w:val="Hypertextovodkaz"/>
          </w:rPr>
          <w:t>https://en.wikipedia.org/wiki/Molten-Salt_Reactor_Experiment</w:t>
        </w:r>
      </w:hyperlink>
      <w:r>
        <w:t xml:space="preserve">, </w:t>
      </w:r>
      <w:hyperlink r:id="rId41" w:history="1">
        <w:r w:rsidRPr="00F4562A">
          <w:rPr>
            <w:rStyle w:val="Hypertextovodkaz"/>
          </w:rPr>
          <w:t>https://commons.wikimedia.org/wiki/File:MSRE_Diagram.png</w:t>
        </w:r>
      </w:hyperlink>
    </w:p>
    <w:p w:rsidR="00E270ED" w:rsidRDefault="00EC2E8E">
      <w:r>
        <w:rPr>
          <w:rStyle w:val="mw-mmv-title"/>
        </w:rPr>
        <w:t xml:space="preserve">(1) </w:t>
      </w:r>
      <w:hyperlink r:id="rId42" w:tooltip="Reactor vessel" w:history="1">
        <w:proofErr w:type="spellStart"/>
        <w:r>
          <w:rPr>
            <w:rStyle w:val="Hypertextovodkaz"/>
          </w:rPr>
          <w:t>Reactor</w:t>
        </w:r>
        <w:proofErr w:type="spellEnd"/>
        <w:r>
          <w:rPr>
            <w:rStyle w:val="Hypertextovodkaz"/>
          </w:rPr>
          <w:t xml:space="preserve"> </w:t>
        </w:r>
        <w:proofErr w:type="spellStart"/>
        <w:r>
          <w:rPr>
            <w:rStyle w:val="Hypertextovodkaz"/>
          </w:rPr>
          <w:t>vessel</w:t>
        </w:r>
        <w:proofErr w:type="spellEnd"/>
      </w:hyperlink>
      <w:r>
        <w:rPr>
          <w:rStyle w:val="mw-mmv-title"/>
        </w:rPr>
        <w:t xml:space="preserve">, (2) </w:t>
      </w:r>
      <w:hyperlink r:id="rId43" w:tooltip="Heat exchanger" w:history="1">
        <w:r>
          <w:rPr>
            <w:rStyle w:val="Hypertextovodkaz"/>
          </w:rPr>
          <w:t xml:space="preserve">Heat </w:t>
        </w:r>
        <w:proofErr w:type="spellStart"/>
        <w:r>
          <w:rPr>
            <w:rStyle w:val="Hypertextovodkaz"/>
          </w:rPr>
          <w:t>exchanger</w:t>
        </w:r>
        <w:proofErr w:type="spellEnd"/>
      </w:hyperlink>
      <w:r>
        <w:rPr>
          <w:rStyle w:val="mw-mmv-title"/>
        </w:rPr>
        <w:t xml:space="preserve">, (3) </w:t>
      </w:r>
      <w:proofErr w:type="spellStart"/>
      <w:r>
        <w:rPr>
          <w:rStyle w:val="mw-mmv-title"/>
        </w:rPr>
        <w:t>Fuel</w:t>
      </w:r>
      <w:proofErr w:type="spellEnd"/>
      <w:r>
        <w:rPr>
          <w:rStyle w:val="mw-mmv-title"/>
        </w:rPr>
        <w:t xml:space="preserve"> pump, (4) </w:t>
      </w:r>
      <w:proofErr w:type="spellStart"/>
      <w:r>
        <w:rPr>
          <w:rStyle w:val="mw-mmv-title"/>
        </w:rPr>
        <w:t>Freeze</w:t>
      </w:r>
      <w:proofErr w:type="spellEnd"/>
      <w:r>
        <w:rPr>
          <w:rStyle w:val="mw-mmv-title"/>
        </w:rPr>
        <w:t xml:space="preserve"> </w:t>
      </w:r>
      <w:proofErr w:type="spellStart"/>
      <w:r>
        <w:rPr>
          <w:rStyle w:val="mw-mmv-title"/>
        </w:rPr>
        <w:t>flange</w:t>
      </w:r>
      <w:proofErr w:type="spellEnd"/>
      <w:r>
        <w:rPr>
          <w:rStyle w:val="mw-mmv-title"/>
        </w:rPr>
        <w:t xml:space="preserve">, (5) </w:t>
      </w:r>
      <w:proofErr w:type="spellStart"/>
      <w:r>
        <w:rPr>
          <w:rStyle w:val="mw-mmv-title"/>
        </w:rPr>
        <w:t>Thermal</w:t>
      </w:r>
      <w:proofErr w:type="spellEnd"/>
      <w:r>
        <w:rPr>
          <w:rStyle w:val="mw-mmv-title"/>
        </w:rPr>
        <w:t xml:space="preserve"> </w:t>
      </w:r>
      <w:proofErr w:type="spellStart"/>
      <w:r>
        <w:rPr>
          <w:rStyle w:val="mw-mmv-title"/>
        </w:rPr>
        <w:t>shield</w:t>
      </w:r>
      <w:proofErr w:type="spellEnd"/>
      <w:r>
        <w:rPr>
          <w:rStyle w:val="mw-mmv-title"/>
        </w:rPr>
        <w:t xml:space="preserve">, (6) </w:t>
      </w:r>
      <w:proofErr w:type="spellStart"/>
      <w:r>
        <w:rPr>
          <w:rStyle w:val="mw-mmv-title"/>
        </w:rPr>
        <w:t>Coolant</w:t>
      </w:r>
      <w:proofErr w:type="spellEnd"/>
      <w:r>
        <w:rPr>
          <w:rStyle w:val="mw-mmv-title"/>
        </w:rPr>
        <w:t xml:space="preserve"> pump, (7) </w:t>
      </w:r>
      <w:hyperlink r:id="rId44" w:tooltip="Radiator" w:history="1">
        <w:proofErr w:type="spellStart"/>
        <w:r>
          <w:rPr>
            <w:rStyle w:val="Hypertextovodkaz"/>
          </w:rPr>
          <w:t>Radiator</w:t>
        </w:r>
        <w:proofErr w:type="spellEnd"/>
      </w:hyperlink>
      <w:r>
        <w:rPr>
          <w:rStyle w:val="mw-mmv-title"/>
        </w:rPr>
        <w:t xml:space="preserve">, (8) </w:t>
      </w:r>
      <w:proofErr w:type="spellStart"/>
      <w:r>
        <w:rPr>
          <w:rStyle w:val="mw-mmv-title"/>
        </w:rPr>
        <w:t>Coolant</w:t>
      </w:r>
      <w:proofErr w:type="spellEnd"/>
      <w:r>
        <w:rPr>
          <w:rStyle w:val="mw-mmv-title"/>
        </w:rPr>
        <w:t xml:space="preserve"> </w:t>
      </w:r>
      <w:proofErr w:type="spellStart"/>
      <w:r>
        <w:rPr>
          <w:rStyle w:val="mw-mmv-title"/>
        </w:rPr>
        <w:t>drain</w:t>
      </w:r>
      <w:proofErr w:type="spellEnd"/>
      <w:r>
        <w:rPr>
          <w:rStyle w:val="mw-mmv-title"/>
        </w:rPr>
        <w:t xml:space="preserve"> tank, (9) </w:t>
      </w:r>
      <w:proofErr w:type="spellStart"/>
      <w:r>
        <w:rPr>
          <w:rStyle w:val="mw-mmv-title"/>
        </w:rPr>
        <w:t>Fans</w:t>
      </w:r>
      <w:proofErr w:type="spellEnd"/>
      <w:r>
        <w:rPr>
          <w:rStyle w:val="mw-mmv-title"/>
        </w:rPr>
        <w:t xml:space="preserve">, (10) </w:t>
      </w:r>
      <w:proofErr w:type="spellStart"/>
      <w:r>
        <w:rPr>
          <w:rStyle w:val="mw-mmv-title"/>
        </w:rPr>
        <w:t>Fuel</w:t>
      </w:r>
      <w:proofErr w:type="spellEnd"/>
      <w:r>
        <w:rPr>
          <w:rStyle w:val="mw-mmv-title"/>
        </w:rPr>
        <w:t xml:space="preserve"> </w:t>
      </w:r>
      <w:proofErr w:type="spellStart"/>
      <w:r>
        <w:rPr>
          <w:rStyle w:val="mw-mmv-title"/>
        </w:rPr>
        <w:t>drain</w:t>
      </w:r>
      <w:proofErr w:type="spellEnd"/>
      <w:r>
        <w:rPr>
          <w:rStyle w:val="mw-mmv-title"/>
        </w:rPr>
        <w:t xml:space="preserve"> </w:t>
      </w:r>
      <w:proofErr w:type="spellStart"/>
      <w:r>
        <w:rPr>
          <w:rStyle w:val="mw-mmv-title"/>
        </w:rPr>
        <w:t>tanks</w:t>
      </w:r>
      <w:proofErr w:type="spellEnd"/>
      <w:r>
        <w:rPr>
          <w:rStyle w:val="mw-mmv-title"/>
        </w:rPr>
        <w:t xml:space="preserve">, (11) Flush tank, (12) </w:t>
      </w:r>
      <w:proofErr w:type="spellStart"/>
      <w:r>
        <w:rPr>
          <w:rStyle w:val="mw-mmv-title"/>
        </w:rPr>
        <w:t>Containment</w:t>
      </w:r>
      <w:proofErr w:type="spellEnd"/>
      <w:r>
        <w:rPr>
          <w:rStyle w:val="mw-mmv-title"/>
        </w:rPr>
        <w:t xml:space="preserve"> </w:t>
      </w:r>
      <w:proofErr w:type="spellStart"/>
      <w:r>
        <w:rPr>
          <w:rStyle w:val="mw-mmv-title"/>
        </w:rPr>
        <w:t>vessel</w:t>
      </w:r>
      <w:proofErr w:type="spellEnd"/>
      <w:r>
        <w:rPr>
          <w:rStyle w:val="mw-mmv-title"/>
        </w:rPr>
        <w:t xml:space="preserve">, (13) </w:t>
      </w:r>
      <w:proofErr w:type="spellStart"/>
      <w:r>
        <w:rPr>
          <w:rStyle w:val="mw-mmv-title"/>
        </w:rPr>
        <w:t>Freeze</w:t>
      </w:r>
      <w:proofErr w:type="spellEnd"/>
      <w:r>
        <w:rPr>
          <w:rStyle w:val="mw-mmv-title"/>
        </w:rPr>
        <w:t xml:space="preserve"> </w:t>
      </w:r>
      <w:proofErr w:type="spellStart"/>
      <w:r>
        <w:rPr>
          <w:rStyle w:val="mw-mmv-title"/>
        </w:rPr>
        <w:t>valve</w:t>
      </w:r>
      <w:proofErr w:type="spellEnd"/>
      <w:r>
        <w:rPr>
          <w:rStyle w:val="mw-mmv-title"/>
        </w:rPr>
        <w:t>.</w:t>
      </w:r>
      <w:r w:rsidR="00E270ED">
        <w:br w:type="page"/>
      </w:r>
    </w:p>
    <w:p w:rsidR="00826EBB" w:rsidRDefault="00EC2E8E" w:rsidP="00A66EEF">
      <w:pPr>
        <w:tabs>
          <w:tab w:val="left" w:pos="6540"/>
        </w:tabs>
      </w:pPr>
      <w:r>
        <w:rPr>
          <w:noProof/>
        </w:rPr>
        <w:lastRenderedPageBreak/>
        <w:drawing>
          <wp:inline distT="0" distB="0" distL="0" distR="0">
            <wp:extent cx="5787881" cy="4343400"/>
            <wp:effectExtent l="0" t="0" r="3810" b="0"/>
            <wp:docPr id="20" name="Obrázek 20" descr="Výsledek obrázku pro bioreactor alg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Výsledek obrázku pro bioreactor algae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229" cy="4349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42F" w:rsidRDefault="0023142F" w:rsidP="00A66EEF">
      <w:pPr>
        <w:tabs>
          <w:tab w:val="left" w:pos="6540"/>
        </w:tabs>
      </w:pPr>
      <w:hyperlink r:id="rId46" w:history="1">
        <w:r w:rsidRPr="00F4562A">
          <w:rPr>
            <w:rStyle w:val="Hypertextovodkaz"/>
          </w:rPr>
          <w:t>https://i.pinimg.com/originals/db/17/40/db17407793c6f34be3f4ef214bfcf125.gif</w:t>
        </w:r>
      </w:hyperlink>
    </w:p>
    <w:p w:rsidR="00EC2E8E" w:rsidRDefault="00EC2E8E" w:rsidP="00A66EEF">
      <w:pPr>
        <w:tabs>
          <w:tab w:val="left" w:pos="6540"/>
        </w:tabs>
      </w:pPr>
      <w:r>
        <w:rPr>
          <w:noProof/>
        </w:rPr>
        <w:drawing>
          <wp:inline distT="0" distB="0" distL="0" distR="0">
            <wp:extent cx="5775960" cy="4087212"/>
            <wp:effectExtent l="0" t="0" r="0" b="8890"/>
            <wp:docPr id="21" name="Obrázek 21" descr="Výsledek obrázku pro bioreactor alg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Výsledek obrázku pro bioreactor algae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752" cy="410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42F" w:rsidRDefault="0023142F">
      <w:hyperlink r:id="rId48" w:history="1">
        <w:r w:rsidRPr="00F4562A">
          <w:rPr>
            <w:rStyle w:val="Hypertextovodkaz"/>
          </w:rPr>
          <w:t>http://2016.igem.org/Team:Leiden/Bioreactor</w:t>
        </w:r>
      </w:hyperlink>
    </w:p>
    <w:p w:rsidR="0023142F" w:rsidRDefault="0023142F">
      <w:hyperlink r:id="rId49" w:history="1">
        <w:r w:rsidRPr="00F4562A">
          <w:rPr>
            <w:rStyle w:val="Hypertextovodkaz"/>
          </w:rPr>
          <w:t>http://pre01.deviantart.net/28ff/th/pre/f/2012/123/a/7/photobioreactors_by_silentcenter-d4ydxjj.jpg</w:t>
        </w:r>
      </w:hyperlink>
    </w:p>
    <w:p w:rsidR="00EC2E8E" w:rsidRDefault="00EC2E8E">
      <w:r>
        <w:br w:type="page"/>
      </w:r>
    </w:p>
    <w:p w:rsidR="00EC2E8E" w:rsidRDefault="00EC2E8E" w:rsidP="00A66EEF">
      <w:pPr>
        <w:tabs>
          <w:tab w:val="left" w:pos="6540"/>
        </w:tabs>
      </w:pPr>
      <w:r>
        <w:rPr>
          <w:noProof/>
        </w:rPr>
        <w:lastRenderedPageBreak/>
        <w:drawing>
          <wp:inline distT="0" distB="0" distL="0" distR="0">
            <wp:extent cx="6645910" cy="3531870"/>
            <wp:effectExtent l="0" t="0" r="2540" b="0"/>
            <wp:docPr id="22" name="Obrázek 22" descr="Výsledek obrázku pro microfluidic device algea artificial selec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Výsledek obrázku pro microfluidic device algea artificial selection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3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1E1D" w:rsidRDefault="00BE1E1D" w:rsidP="00A66EEF">
      <w:pPr>
        <w:tabs>
          <w:tab w:val="left" w:pos="6540"/>
        </w:tabs>
      </w:pPr>
      <w:hyperlink r:id="rId51" w:history="1">
        <w:r w:rsidRPr="00F4562A">
          <w:rPr>
            <w:rStyle w:val="Hypertextovodkaz"/>
          </w:rPr>
          <w:t>https://pubs.rsc.org/services/images/RSCpubs.ePlatform.Service.FreeContent.ImageService.svc/ImageService/Articleimage/2016/LC/c5lc01039j/c5lc01039j-f3_hi-res.gif</w:t>
        </w:r>
      </w:hyperlink>
    </w:p>
    <w:p w:rsidR="00BE1E1D" w:rsidRDefault="00BE1E1D">
      <w:r>
        <w:br w:type="page"/>
      </w:r>
    </w:p>
    <w:p w:rsidR="00EC2E8E" w:rsidRDefault="00EC2E8E" w:rsidP="00A66EEF">
      <w:pPr>
        <w:tabs>
          <w:tab w:val="left" w:pos="6540"/>
        </w:tabs>
      </w:pPr>
      <w:r>
        <w:rPr>
          <w:noProof/>
        </w:rPr>
        <w:lastRenderedPageBreak/>
        <w:drawing>
          <wp:inline distT="0" distB="0" distL="0" distR="0">
            <wp:extent cx="6645910" cy="4422775"/>
            <wp:effectExtent l="0" t="0" r="2540" b="0"/>
            <wp:docPr id="23" name="Obrázek 23" descr="https://www.thermofisher.com/blog/wp-content/uploads/2014/01/178491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www.thermofisher.com/blog/wp-content/uploads/2014/01/17849142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2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2E8E" w:rsidRDefault="00BE1E1D">
      <w:hyperlink r:id="rId53" w:history="1">
        <w:r w:rsidRPr="00F4562A">
          <w:rPr>
            <w:rStyle w:val="Hypertextovodkaz"/>
          </w:rPr>
          <w:t>https://www.thermofisher.com/blog/mining/working-in-the-coal-minepart-2/</w:t>
        </w:r>
      </w:hyperlink>
    </w:p>
    <w:p w:rsidR="00EC2E8E" w:rsidRDefault="00395562" w:rsidP="00A66EEF">
      <w:pPr>
        <w:tabs>
          <w:tab w:val="left" w:pos="6540"/>
        </w:tabs>
      </w:pPr>
      <w:hyperlink r:id="rId54" w:history="1">
        <w:r w:rsidR="00EC2E8E" w:rsidRPr="00DC252A">
          <w:rPr>
            <w:rStyle w:val="Hypertextovodkaz"/>
          </w:rPr>
          <w:t>https://rigzonenews.wordpress.com/2015/02/25/horizontal-drilling-how-do-they-get-it-to-go-sideways/</w:t>
        </w:r>
        <w:r w:rsidR="00EC2E8E" w:rsidRPr="00DC252A">
          <w:rPr>
            <w:rStyle w:val="Hypertextovodkaz"/>
            <w:noProof/>
          </w:rPr>
          <w:drawing>
            <wp:inline distT="0" distB="0" distL="0" distR="0" wp14:anchorId="7425A9D6" wp14:editId="63F16BC8">
              <wp:extent cx="6375400" cy="5041900"/>
              <wp:effectExtent l="0" t="0" r="6350" b="6350"/>
              <wp:docPr id="24" name="Obrázek 24" descr="Výsledek obrázku pro boring head fracking horizontal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43" descr="Výsledek obrázku pro boring head fracking horizontal"/>
                      <pic:cNvPicPr>
                        <a:picLocks noChangeAspect="1" noChangeArrowheads="1"/>
                      </pic:cNvPicPr>
                    </pic:nvPicPr>
                    <pic:blipFill>
                      <a:blip r:embed="rId5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375400" cy="50419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hyperlink>
    </w:p>
    <w:p w:rsidR="00EC2E8E" w:rsidRDefault="00BE1E1D" w:rsidP="00A66EEF">
      <w:pPr>
        <w:tabs>
          <w:tab w:val="left" w:pos="6540"/>
        </w:tabs>
      </w:pPr>
      <w:hyperlink r:id="rId56" w:history="1">
        <w:r w:rsidRPr="00F4562A">
          <w:rPr>
            <w:rStyle w:val="Hypertextovodkaz"/>
          </w:rPr>
          <w:t>https://www.youtube.com/watch?v=mDBLsfOWEAo</w:t>
        </w:r>
      </w:hyperlink>
    </w:p>
    <w:p w:rsidR="00EC2E8E" w:rsidRDefault="00EC2E8E" w:rsidP="00A66EEF">
      <w:pPr>
        <w:tabs>
          <w:tab w:val="left" w:pos="6540"/>
        </w:tabs>
      </w:pPr>
      <w:r>
        <w:rPr>
          <w:noProof/>
        </w:rPr>
        <w:drawing>
          <wp:inline distT="0" distB="0" distL="0" distR="0">
            <wp:extent cx="6645910" cy="3742690"/>
            <wp:effectExtent l="0" t="0" r="2540" b="0"/>
            <wp:docPr id="26" name="Obrázek 26" descr="Výsledek obrázku pro boring head fracking horizont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Výsledek obrázku pro boring head fracking horizontal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4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2E8E" w:rsidRDefault="00EC2E8E">
      <w:r>
        <w:rPr>
          <w:noProof/>
        </w:rPr>
        <w:lastRenderedPageBreak/>
        <w:drawing>
          <wp:inline distT="0" distB="0" distL="0" distR="0">
            <wp:extent cx="5956300" cy="6223000"/>
            <wp:effectExtent l="0" t="0" r="6350" b="6350"/>
            <wp:docPr id="27" name="Obrázek 27" descr="Small-scale model of I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Small-scale model of ITER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0" cy="622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2E8E" w:rsidRDefault="00BE1E1D">
      <w:hyperlink r:id="rId59" w:history="1">
        <w:r w:rsidRPr="00F4562A">
          <w:rPr>
            <w:rStyle w:val="Hypertextovodkaz"/>
          </w:rPr>
          <w:t>https://www.iter.org</w:t>
        </w:r>
      </w:hyperlink>
    </w:p>
    <w:p w:rsidR="00BE1E1D" w:rsidRDefault="00EC2E8E">
      <w:r>
        <w:rPr>
          <w:noProof/>
        </w:rPr>
        <w:lastRenderedPageBreak/>
        <w:drawing>
          <wp:inline distT="0" distB="0" distL="0" distR="0">
            <wp:extent cx="6096000" cy="4902200"/>
            <wp:effectExtent l="0" t="0" r="0" b="0"/>
            <wp:docPr id="29" name="Obrázek 29" descr="Související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Související obrázek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90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1E1D" w:rsidRDefault="00BE1E1D">
      <w:hyperlink r:id="rId61" w:history="1">
        <w:r w:rsidRPr="00F4562A">
          <w:rPr>
            <w:rStyle w:val="Hypertextovodkaz"/>
          </w:rPr>
          <w:t>https://www.iter.org</w:t>
        </w:r>
      </w:hyperlink>
    </w:p>
    <w:p w:rsidR="00EC2E8E" w:rsidRDefault="00EC2E8E">
      <w:r>
        <w:br w:type="page"/>
      </w:r>
    </w:p>
    <w:p w:rsidR="00EC2E8E" w:rsidRDefault="00BE1E1D" w:rsidP="00A66EEF">
      <w:pPr>
        <w:tabs>
          <w:tab w:val="left" w:pos="6540"/>
        </w:tabs>
      </w:pPr>
      <w:hyperlink r:id="rId62" w:history="1">
        <w:r w:rsidRPr="00F4562A">
          <w:rPr>
            <w:rStyle w:val="Hypertextovodkaz"/>
          </w:rPr>
          <w:t>https://www.iter.org</w:t>
        </w:r>
      </w:hyperlink>
    </w:p>
    <w:p w:rsidR="00EC2E8E" w:rsidRDefault="00EC2E8E" w:rsidP="00A66EEF">
      <w:pPr>
        <w:tabs>
          <w:tab w:val="left" w:pos="6540"/>
        </w:tabs>
      </w:pPr>
      <w:r>
        <w:rPr>
          <w:noProof/>
        </w:rPr>
        <w:drawing>
          <wp:inline distT="0" distB="0" distL="0" distR="0">
            <wp:extent cx="9205227" cy="4501467"/>
            <wp:effectExtent l="8890" t="0" r="5080" b="5080"/>
            <wp:docPr id="28" name="Obrázek 28" descr="Drawing of the ITER tokamak and integrated plant system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rawing of the ITER tokamak and integrated plant systems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223865" cy="4510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A66" w:rsidRDefault="00D16A66">
      <w:r>
        <w:rPr>
          <w:noProof/>
        </w:rPr>
        <w:lastRenderedPageBreak/>
        <w:drawing>
          <wp:inline distT="0" distB="0" distL="0" distR="0">
            <wp:extent cx="6540500" cy="5332782"/>
            <wp:effectExtent l="0" t="0" r="0" b="1270"/>
            <wp:docPr id="30" name="Obrázek 30" descr="Výsledek obrázku pro national ignition facil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Výsledek obrázku pro national ignition facility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2591" cy="534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A66" w:rsidRDefault="00395562">
      <w:hyperlink r:id="rId65" w:history="1">
        <w:r w:rsidR="00D16A66" w:rsidRPr="00DC252A">
          <w:rPr>
            <w:rStyle w:val="Hypertextovodkaz"/>
          </w:rPr>
          <w:t>https://www.extremetech.com/extreme/101277-inside-californias-star-power-fusion-facility</w:t>
        </w:r>
      </w:hyperlink>
    </w:p>
    <w:p w:rsidR="00EC2E8E" w:rsidRDefault="00EC2E8E">
      <w:r>
        <w:br w:type="page"/>
      </w:r>
    </w:p>
    <w:p w:rsidR="00BE1E1D" w:rsidRDefault="00D16A66">
      <w:r>
        <w:rPr>
          <w:noProof/>
        </w:rPr>
        <w:lastRenderedPageBreak/>
        <w:drawing>
          <wp:inline distT="0" distB="0" distL="0" distR="0" wp14:anchorId="7E07C718" wp14:editId="0B6DE7BF">
            <wp:extent cx="9410054" cy="4394835"/>
            <wp:effectExtent l="0" t="7303" r="0" b="0"/>
            <wp:docPr id="31" name="Obrázek 31" descr="https://upload.wikimedia.org/wikipedia/commons/1/19/StructureMJetspect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upload.wikimedia.org/wikipedia/commons/1/19/StructureMJetspectre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422103" cy="440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1E1D" w:rsidRDefault="00BE1E1D">
      <w:hyperlink r:id="rId67" w:history="1">
        <w:r w:rsidRPr="00F4562A">
          <w:rPr>
            <w:rStyle w:val="Hypertextovodkaz"/>
          </w:rPr>
          <w:t>https://en.wikipedia.org/wiki/Multi-junction_solar_cell#/media/File:StructureMJetspectre.pn</w:t>
        </w:r>
        <w:r w:rsidRPr="00F4562A">
          <w:rPr>
            <w:rStyle w:val="Hypertextovodkaz"/>
          </w:rPr>
          <w:t>g</w:t>
        </w:r>
      </w:hyperlink>
    </w:p>
    <w:p w:rsidR="00EC2E8E" w:rsidRDefault="00D16A66" w:rsidP="00A66EEF">
      <w:pPr>
        <w:tabs>
          <w:tab w:val="left" w:pos="6540"/>
        </w:tabs>
      </w:pPr>
      <w:r>
        <w:rPr>
          <w:noProof/>
        </w:rPr>
        <w:lastRenderedPageBreak/>
        <w:drawing>
          <wp:inline distT="0" distB="0" distL="0" distR="0">
            <wp:extent cx="6645910" cy="4987290"/>
            <wp:effectExtent l="0" t="0" r="2540" b="3810"/>
            <wp:docPr id="32" name="Obrázek 32" descr="Související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Související obrázek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A66" w:rsidRDefault="00395562" w:rsidP="00A66EEF">
      <w:pPr>
        <w:tabs>
          <w:tab w:val="left" w:pos="6540"/>
        </w:tabs>
      </w:pPr>
      <w:hyperlink r:id="rId69" w:history="1">
        <w:r w:rsidR="00D16A66" w:rsidRPr="00DC252A">
          <w:rPr>
            <w:rStyle w:val="Hypertextovodkaz"/>
          </w:rPr>
          <w:t>https://grecojl.wordpress.com/2011/07/18/desert-archaeology-sustainable-agriculture-carbon-free-energy-future-oh-my/</w:t>
        </w:r>
      </w:hyperlink>
    </w:p>
    <w:p w:rsidR="00D16A66" w:rsidRDefault="00D16A66" w:rsidP="00A66EEF">
      <w:pPr>
        <w:tabs>
          <w:tab w:val="left" w:pos="6540"/>
        </w:tabs>
      </w:pPr>
      <w:r>
        <w:rPr>
          <w:noProof/>
        </w:rPr>
        <w:drawing>
          <wp:inline distT="0" distB="0" distL="0" distR="0">
            <wp:extent cx="6645910" cy="2297430"/>
            <wp:effectExtent l="0" t="0" r="2540" b="7620"/>
            <wp:docPr id="33" name="Obrázek 33" descr="Výsledek obrázku pro double sided solar pan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Výsledek obrázku pro double sided solar panel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29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A66" w:rsidRDefault="00395562" w:rsidP="00A66EEF">
      <w:pPr>
        <w:tabs>
          <w:tab w:val="left" w:pos="6540"/>
        </w:tabs>
      </w:pPr>
      <w:hyperlink r:id="rId71" w:history="1">
        <w:r w:rsidR="00D16A66" w:rsidRPr="00DC252A">
          <w:rPr>
            <w:rStyle w:val="Hypertextovodkaz"/>
          </w:rPr>
          <w:t>https://www.solarstrategia.com/en/news/useful-articles/two-sided-solar-panels-already-on-the-world-market</w:t>
        </w:r>
      </w:hyperlink>
    </w:p>
    <w:p w:rsidR="00D16A66" w:rsidRDefault="00D16A66">
      <w:r>
        <w:br w:type="page"/>
      </w:r>
    </w:p>
    <w:p w:rsidR="00D16A66" w:rsidRDefault="00D16A66" w:rsidP="00A66EEF">
      <w:pPr>
        <w:tabs>
          <w:tab w:val="left" w:pos="6540"/>
        </w:tabs>
      </w:pPr>
      <w:r>
        <w:rPr>
          <w:noProof/>
        </w:rPr>
        <w:lastRenderedPageBreak/>
        <w:drawing>
          <wp:inline distT="0" distB="0" distL="0" distR="0">
            <wp:extent cx="6645910" cy="4022090"/>
            <wp:effectExtent l="0" t="0" r="2540" b="0"/>
            <wp:docPr id="34" name="Obrázek 34" descr="Výsledek obrázku pro organic solar cel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Výsledek obrázku pro organic solar cells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02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A66" w:rsidRPr="00BE1E1D" w:rsidRDefault="00BE1E1D" w:rsidP="00A66EEF">
      <w:pPr>
        <w:tabs>
          <w:tab w:val="left" w:pos="6540"/>
        </w:tabs>
        <w:rPr>
          <w:sz w:val="20"/>
        </w:rPr>
      </w:pPr>
      <w:hyperlink r:id="rId73" w:history="1">
        <w:r w:rsidRPr="00BE1E1D">
          <w:rPr>
            <w:rStyle w:val="Hypertextovodkaz"/>
            <w:sz w:val="20"/>
          </w:rPr>
          <w:t>https://www.ise.fraunhofer.de/en/business-areas/photovoltaics/emerging-photovoltaic-technologies/organic-solar-cells.html</w:t>
        </w:r>
      </w:hyperlink>
    </w:p>
    <w:p w:rsidR="00BE1E1D" w:rsidRDefault="00BE1E1D" w:rsidP="00A66EEF">
      <w:pPr>
        <w:tabs>
          <w:tab w:val="left" w:pos="6540"/>
        </w:tabs>
      </w:pPr>
    </w:p>
    <w:p w:rsidR="00D16A66" w:rsidRDefault="00D16A66" w:rsidP="00A66EEF">
      <w:pPr>
        <w:tabs>
          <w:tab w:val="left" w:pos="6540"/>
        </w:tabs>
      </w:pPr>
      <w:r>
        <w:rPr>
          <w:noProof/>
        </w:rPr>
        <w:drawing>
          <wp:inline distT="0" distB="0" distL="0" distR="0">
            <wp:extent cx="6645910" cy="3327400"/>
            <wp:effectExtent l="0" t="0" r="2540" b="6350"/>
            <wp:docPr id="35" name="Obrázek 35" descr="Související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Související obrázek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32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A66" w:rsidRDefault="00395562" w:rsidP="00A66EEF">
      <w:pPr>
        <w:tabs>
          <w:tab w:val="left" w:pos="6540"/>
        </w:tabs>
      </w:pPr>
      <w:hyperlink r:id="rId75" w:history="1">
        <w:r w:rsidR="00D16A66" w:rsidRPr="00DC252A">
          <w:rPr>
            <w:rStyle w:val="Hypertextovodkaz"/>
          </w:rPr>
          <w:t>https://www.richterdahlrocha.com/en/project/swisstech_graetzel_epfl</w:t>
        </w:r>
      </w:hyperlink>
    </w:p>
    <w:p w:rsidR="00D16A66" w:rsidRDefault="00D16A66">
      <w:r>
        <w:br w:type="page"/>
      </w:r>
    </w:p>
    <w:p w:rsidR="00D16A66" w:rsidRDefault="00D16A66" w:rsidP="00A66EEF">
      <w:pPr>
        <w:tabs>
          <w:tab w:val="left" w:pos="6540"/>
        </w:tabs>
      </w:pPr>
      <w:r>
        <w:rPr>
          <w:noProof/>
        </w:rPr>
        <w:lastRenderedPageBreak/>
        <w:drawing>
          <wp:inline distT="0" distB="0" distL="0" distR="0">
            <wp:extent cx="4885055" cy="2895600"/>
            <wp:effectExtent l="0" t="0" r="0" b="0"/>
            <wp:docPr id="36" name="Obrázek 36" descr="Výsledek obrázku pro carbon nanotube condu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Výsledek obrázku pro carbon nanotube conductors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05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1E1D" w:rsidRDefault="00BE1E1D" w:rsidP="00A66EEF">
      <w:pPr>
        <w:tabs>
          <w:tab w:val="left" w:pos="6540"/>
        </w:tabs>
      </w:pPr>
      <w:hyperlink r:id="rId77" w:history="1">
        <w:r w:rsidRPr="00F4562A">
          <w:rPr>
            <w:rStyle w:val="Hypertextovodkaz"/>
          </w:rPr>
          <w:t>https://www.eikos.com/conductive-coatings.html</w:t>
        </w:r>
      </w:hyperlink>
    </w:p>
    <w:p w:rsidR="00BE1E1D" w:rsidRDefault="00E47C08" w:rsidP="00A66EEF">
      <w:pPr>
        <w:tabs>
          <w:tab w:val="left" w:pos="6540"/>
        </w:tabs>
      </w:pPr>
      <w:r>
        <w:rPr>
          <w:noProof/>
        </w:rPr>
        <w:drawing>
          <wp:inline distT="0" distB="0" distL="0" distR="0" wp14:anchorId="0BBC0342" wp14:editId="46D5A6BC">
            <wp:extent cx="6096000" cy="3365500"/>
            <wp:effectExtent l="0" t="0" r="0" b="6350"/>
            <wp:docPr id="39" name="Obrázek 39" descr="Rice University's carbon nanotube thread holding (and powering) an LED l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Rice University's carbon nanotube thread holding (and powering) an LED lamp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36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A66" w:rsidRDefault="00BE1E1D" w:rsidP="00A66EEF">
      <w:pPr>
        <w:tabs>
          <w:tab w:val="left" w:pos="6540"/>
        </w:tabs>
      </w:pPr>
      <w:hyperlink r:id="rId79" w:history="1">
        <w:r w:rsidRPr="00F4562A">
          <w:rPr>
            <w:rStyle w:val="Hypertextovodkaz"/>
          </w:rPr>
          <w:t>http://science.sciencemag.org/content/339/6116/182</w:t>
        </w:r>
      </w:hyperlink>
    </w:p>
    <w:p w:rsidR="00E47C08" w:rsidRDefault="00BE1E1D" w:rsidP="00A66EEF">
      <w:pPr>
        <w:tabs>
          <w:tab w:val="left" w:pos="6540"/>
        </w:tabs>
      </w:pPr>
      <w:r>
        <w:rPr>
          <w:noProof/>
        </w:rPr>
        <w:drawing>
          <wp:inline distT="0" distB="0" distL="0" distR="0" wp14:anchorId="3B1CC497" wp14:editId="59AEB43D">
            <wp:extent cx="3383280" cy="2537460"/>
            <wp:effectExtent l="0" t="0" r="7620" b="0"/>
            <wp:docPr id="25" name="Obrázek 25" descr="cut_0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ut_0204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80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hyperlink r:id="rId81" w:history="1">
        <w:r w:rsidRPr="00F4562A">
          <w:rPr>
            <w:rStyle w:val="Hypertextovodkaz"/>
          </w:rPr>
          <w:t>http://www.miralon.com/sheet/tap</w:t>
        </w:r>
        <w:r w:rsidRPr="00F4562A">
          <w:rPr>
            <w:rStyle w:val="Hypertextovodkaz"/>
          </w:rPr>
          <w:t>e</w:t>
        </w:r>
      </w:hyperlink>
    </w:p>
    <w:p w:rsidR="00D16A66" w:rsidRDefault="00E47C08" w:rsidP="00A66EEF">
      <w:pPr>
        <w:tabs>
          <w:tab w:val="left" w:pos="6540"/>
        </w:tabs>
      </w:pPr>
      <w:r>
        <w:rPr>
          <w:noProof/>
        </w:rPr>
        <w:lastRenderedPageBreak/>
        <w:drawing>
          <wp:inline distT="0" distB="0" distL="0" distR="0">
            <wp:extent cx="6645910" cy="3736975"/>
            <wp:effectExtent l="0" t="0" r="2540" b="0"/>
            <wp:docPr id="40" name="Obrázek 40" descr="Výsledek obrázku pro co2 cap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Výsledek obrázku pro co2 capture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C08" w:rsidRDefault="00395562" w:rsidP="00A66EEF">
      <w:pPr>
        <w:tabs>
          <w:tab w:val="left" w:pos="6540"/>
        </w:tabs>
      </w:pPr>
      <w:hyperlink r:id="rId83" w:history="1">
        <w:r w:rsidR="00E47C08" w:rsidRPr="00DC252A">
          <w:rPr>
            <w:rStyle w:val="Hypertextovodkaz"/>
          </w:rPr>
          <w:t>http://www.climeworks.com/</w:t>
        </w:r>
      </w:hyperlink>
    </w:p>
    <w:p w:rsidR="00BE1E1D" w:rsidRDefault="00BE1E1D">
      <w:r>
        <w:br w:type="page"/>
      </w:r>
    </w:p>
    <w:p w:rsidR="00E47C08" w:rsidRDefault="00E47C08" w:rsidP="00A66EEF">
      <w:pPr>
        <w:tabs>
          <w:tab w:val="left" w:pos="6540"/>
        </w:tabs>
      </w:pPr>
      <w:r>
        <w:rPr>
          <w:noProof/>
        </w:rPr>
        <w:lastRenderedPageBreak/>
        <w:drawing>
          <wp:inline distT="0" distB="0" distL="0" distR="0">
            <wp:extent cx="5181600" cy="2006600"/>
            <wp:effectExtent l="0" t="0" r="0" b="0"/>
            <wp:docPr id="41" name="Obrázek 41" descr="Výsledek obrázku pro catalytic biomass pyrolys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Výsledek obrázku pro catalytic biomass pyrolysis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20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562" w:rsidRDefault="00395562" w:rsidP="00A66EEF">
      <w:pPr>
        <w:tabs>
          <w:tab w:val="left" w:pos="6540"/>
        </w:tabs>
      </w:pPr>
      <w:hyperlink r:id="rId85" w:history="1">
        <w:r w:rsidRPr="00F4562A">
          <w:rPr>
            <w:rStyle w:val="Hypertextovodkaz"/>
          </w:rPr>
          <w:t>https://www.sciencedirect.com/science/article/pii/S0961953412004515</w:t>
        </w:r>
      </w:hyperlink>
    </w:p>
    <w:p w:rsidR="00E47C08" w:rsidRDefault="00E47C08" w:rsidP="00A66EEF">
      <w:pPr>
        <w:tabs>
          <w:tab w:val="left" w:pos="6540"/>
        </w:tabs>
      </w:pPr>
    </w:p>
    <w:p w:rsidR="00E47C08" w:rsidRPr="00A66EEF" w:rsidRDefault="00E47C08" w:rsidP="00A66EEF">
      <w:pPr>
        <w:tabs>
          <w:tab w:val="left" w:pos="6540"/>
        </w:tabs>
      </w:pPr>
      <w:r>
        <w:rPr>
          <w:noProof/>
        </w:rPr>
        <w:drawing>
          <wp:inline distT="0" distB="0" distL="0" distR="0">
            <wp:extent cx="6070600" cy="5041900"/>
            <wp:effectExtent l="0" t="0" r="6350" b="6350"/>
            <wp:docPr id="42" name="Obrázek 42" descr="Výsledek obrázku pro catalytic biomass pyrolys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Výsledek obrázku pro catalytic biomass pyrolysis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0" cy="504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47C08" w:rsidRPr="00A66EEF" w:rsidSect="00A66EE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6EEF"/>
    <w:rsid w:val="001F33B5"/>
    <w:rsid w:val="0023142F"/>
    <w:rsid w:val="002E5865"/>
    <w:rsid w:val="00395562"/>
    <w:rsid w:val="00826EBB"/>
    <w:rsid w:val="00A405FA"/>
    <w:rsid w:val="00A66EEF"/>
    <w:rsid w:val="00BE1E1D"/>
    <w:rsid w:val="00C21438"/>
    <w:rsid w:val="00D16A66"/>
    <w:rsid w:val="00D56641"/>
    <w:rsid w:val="00D74E10"/>
    <w:rsid w:val="00E270ED"/>
    <w:rsid w:val="00E36DAE"/>
    <w:rsid w:val="00E47C08"/>
    <w:rsid w:val="00EC2E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3B6743"/>
  <w15:chartTrackingRefBased/>
  <w15:docId w15:val="{A2A7565E-1786-47F0-8642-ED1F4959E7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A66EEF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A66EEF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uiPriority w:val="99"/>
    <w:semiHidden/>
    <w:unhideWhenUsed/>
    <w:rsid w:val="00E36DAE"/>
    <w:rPr>
      <w:color w:val="954F72" w:themeColor="followedHyperlink"/>
      <w:u w:val="single"/>
    </w:rPr>
  </w:style>
  <w:style w:type="character" w:customStyle="1" w:styleId="mw-mmv-title">
    <w:name w:val="mw-mmv-title"/>
    <w:basedOn w:val="Standardnpsmoodstavce"/>
    <w:rsid w:val="00EC2E8E"/>
  </w:style>
  <w:style w:type="paragraph" w:styleId="Bezmezer">
    <w:name w:val="No Spacing"/>
    <w:uiPriority w:val="1"/>
    <w:qFormat/>
    <w:rsid w:val="0023142F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8.jpeg"/><Relationship Id="rId26" Type="http://schemas.openxmlformats.org/officeDocument/2006/relationships/image" Target="media/image12.jpeg"/><Relationship Id="rId39" Type="http://schemas.openxmlformats.org/officeDocument/2006/relationships/image" Target="media/image18.png"/><Relationship Id="rId21" Type="http://schemas.openxmlformats.org/officeDocument/2006/relationships/hyperlink" Target="https://coolkidproblems.com/space-elevator/" TargetMode="External"/><Relationship Id="rId34" Type="http://schemas.openxmlformats.org/officeDocument/2006/relationships/image" Target="media/image16.png"/><Relationship Id="rId42" Type="http://schemas.openxmlformats.org/officeDocument/2006/relationships/hyperlink" Target="https://en.wikipedia.org/wiki/Reactor_vessel" TargetMode="External"/><Relationship Id="rId47" Type="http://schemas.openxmlformats.org/officeDocument/2006/relationships/image" Target="media/image20.jpeg"/><Relationship Id="rId50" Type="http://schemas.openxmlformats.org/officeDocument/2006/relationships/image" Target="media/image21.gif"/><Relationship Id="rId55" Type="http://schemas.openxmlformats.org/officeDocument/2006/relationships/image" Target="media/image23.png"/><Relationship Id="rId63" Type="http://schemas.openxmlformats.org/officeDocument/2006/relationships/image" Target="media/image27.jpeg"/><Relationship Id="rId68" Type="http://schemas.openxmlformats.org/officeDocument/2006/relationships/image" Target="media/image30.jpeg"/><Relationship Id="rId76" Type="http://schemas.openxmlformats.org/officeDocument/2006/relationships/image" Target="media/image34.jpeg"/><Relationship Id="rId84" Type="http://schemas.openxmlformats.org/officeDocument/2006/relationships/image" Target="media/image38.jpeg"/><Relationship Id="rId7" Type="http://schemas.openxmlformats.org/officeDocument/2006/relationships/hyperlink" Target="http://www.popsci.com/science/article/2013-05/future-energy-solar" TargetMode="External"/><Relationship Id="rId71" Type="http://schemas.openxmlformats.org/officeDocument/2006/relationships/hyperlink" Target="https://www.solarstrategia.com/en/news/useful-articles/two-sided-solar-panels-already-on-the-world-market" TargetMode="External"/><Relationship Id="rId2" Type="http://schemas.openxmlformats.org/officeDocument/2006/relationships/settings" Target="settings.xml"/><Relationship Id="rId16" Type="http://schemas.openxmlformats.org/officeDocument/2006/relationships/hyperlink" Target="http://www.solarroadways.com/Product/Features" TargetMode="External"/><Relationship Id="rId29" Type="http://schemas.openxmlformats.org/officeDocument/2006/relationships/hyperlink" Target="https://www.facebook.com/altaeros/" TargetMode="External"/><Relationship Id="rId11" Type="http://schemas.openxmlformats.org/officeDocument/2006/relationships/image" Target="media/image4.jpeg"/><Relationship Id="rId24" Type="http://schemas.openxmlformats.org/officeDocument/2006/relationships/image" Target="media/image11.jpeg"/><Relationship Id="rId32" Type="http://schemas.openxmlformats.org/officeDocument/2006/relationships/image" Target="media/image15.jpeg"/><Relationship Id="rId37" Type="http://schemas.openxmlformats.org/officeDocument/2006/relationships/hyperlink" Target="https://commons.wikimedia.org/wiki/File:Thorium_reactor_ORNL.jpg" TargetMode="External"/><Relationship Id="rId40" Type="http://schemas.openxmlformats.org/officeDocument/2006/relationships/hyperlink" Target="https://en.wikipedia.org/wiki/Molten-Salt_Reactor_Experiment" TargetMode="External"/><Relationship Id="rId45" Type="http://schemas.openxmlformats.org/officeDocument/2006/relationships/image" Target="media/image19.gif"/><Relationship Id="rId53" Type="http://schemas.openxmlformats.org/officeDocument/2006/relationships/hyperlink" Target="https://www.thermofisher.com/blog/mining/working-in-the-coal-minepart-2/" TargetMode="External"/><Relationship Id="rId58" Type="http://schemas.openxmlformats.org/officeDocument/2006/relationships/image" Target="media/image25.jpeg"/><Relationship Id="rId66" Type="http://schemas.openxmlformats.org/officeDocument/2006/relationships/image" Target="media/image29.png"/><Relationship Id="rId74" Type="http://schemas.openxmlformats.org/officeDocument/2006/relationships/image" Target="media/image33.jpeg"/><Relationship Id="rId79" Type="http://schemas.openxmlformats.org/officeDocument/2006/relationships/hyperlink" Target="http://science.sciencemag.org/content/339/6116/182" TargetMode="External"/><Relationship Id="rId87" Type="http://schemas.openxmlformats.org/officeDocument/2006/relationships/fontTable" Target="fontTable.xml"/><Relationship Id="rId5" Type="http://schemas.openxmlformats.org/officeDocument/2006/relationships/hyperlink" Target="http://large.stanford.edu/courses/2016/ph241/yoon1/" TargetMode="External"/><Relationship Id="rId61" Type="http://schemas.openxmlformats.org/officeDocument/2006/relationships/hyperlink" Target="https://www.iter.org" TargetMode="External"/><Relationship Id="rId82" Type="http://schemas.openxmlformats.org/officeDocument/2006/relationships/image" Target="media/image37.jpeg"/><Relationship Id="rId19" Type="http://schemas.openxmlformats.org/officeDocument/2006/relationships/hyperlink" Target="https://www.geekbuying.com/item/Home-Intelligent-Electricity-Saving-Box-White-402167.html" TargetMode="External"/><Relationship Id="rId4" Type="http://schemas.openxmlformats.org/officeDocument/2006/relationships/image" Target="media/image1.png"/><Relationship Id="rId9" Type="http://schemas.openxmlformats.org/officeDocument/2006/relationships/hyperlink" Target="http://www.v3solar.com/design-concepts/" TargetMode="External"/><Relationship Id="rId14" Type="http://schemas.openxmlformats.org/officeDocument/2006/relationships/hyperlink" Target="https://inhabitat.com/wind-powered-water-seer-produces-11-gallons-of-clean-drinking-water-from-the-air/" TargetMode="External"/><Relationship Id="rId22" Type="http://schemas.openxmlformats.org/officeDocument/2006/relationships/image" Target="media/image10.jpeg"/><Relationship Id="rId27" Type="http://schemas.openxmlformats.org/officeDocument/2006/relationships/hyperlink" Target="https://commons.wikimedia.org/wiki/File:Airborne_wind_generator-en.svg" TargetMode="External"/><Relationship Id="rId30" Type="http://schemas.openxmlformats.org/officeDocument/2006/relationships/image" Target="media/image14.jpeg"/><Relationship Id="rId35" Type="http://schemas.openxmlformats.org/officeDocument/2006/relationships/hyperlink" Target="https://commons.wikimedia.org/wiki/File:Inertial_confinement_fusion.svg" TargetMode="External"/><Relationship Id="rId43" Type="http://schemas.openxmlformats.org/officeDocument/2006/relationships/hyperlink" Target="https://en.wikipedia.org/wiki/Heat_exchanger" TargetMode="External"/><Relationship Id="rId48" Type="http://schemas.openxmlformats.org/officeDocument/2006/relationships/hyperlink" Target="http://2016.igem.org/Team:Leiden/Bioreactor" TargetMode="External"/><Relationship Id="rId56" Type="http://schemas.openxmlformats.org/officeDocument/2006/relationships/hyperlink" Target="https://www.youtube.com/watch?v=mDBLsfOWEAo" TargetMode="External"/><Relationship Id="rId64" Type="http://schemas.openxmlformats.org/officeDocument/2006/relationships/image" Target="media/image28.jpeg"/><Relationship Id="rId69" Type="http://schemas.openxmlformats.org/officeDocument/2006/relationships/hyperlink" Target="https://grecojl.wordpress.com/2011/07/18/desert-archaeology-sustainable-agriculture-carbon-free-energy-future-oh-my/" TargetMode="External"/><Relationship Id="rId77" Type="http://schemas.openxmlformats.org/officeDocument/2006/relationships/hyperlink" Target="https://www.eikos.com/conductive-coatings.html" TargetMode="External"/><Relationship Id="rId8" Type="http://schemas.openxmlformats.org/officeDocument/2006/relationships/hyperlink" Target="http://www.popsci.com/science/article/2013-05/future-energy-solar" TargetMode="External"/><Relationship Id="rId51" Type="http://schemas.openxmlformats.org/officeDocument/2006/relationships/hyperlink" Target="https://pubs.rsc.org/services/images/RSCpubs.ePlatform.Service.FreeContent.ImageService.svc/ImageService/Articleimage/2016/LC/c5lc01039j/c5lc01039j-f3_hi-res.gif" TargetMode="External"/><Relationship Id="rId72" Type="http://schemas.openxmlformats.org/officeDocument/2006/relationships/image" Target="media/image32.jpeg"/><Relationship Id="rId80" Type="http://schemas.openxmlformats.org/officeDocument/2006/relationships/image" Target="media/image36.jpeg"/><Relationship Id="rId85" Type="http://schemas.openxmlformats.org/officeDocument/2006/relationships/hyperlink" Target="https://www.sciencedirect.com/science/article/pii/S0961953412004515" TargetMode="External"/><Relationship Id="rId3" Type="http://schemas.openxmlformats.org/officeDocument/2006/relationships/webSettings" Target="webSettings.xml"/><Relationship Id="rId12" Type="http://schemas.openxmlformats.org/officeDocument/2006/relationships/hyperlink" Target="http://www.cnbc.com" TargetMode="External"/><Relationship Id="rId17" Type="http://schemas.openxmlformats.org/officeDocument/2006/relationships/image" Target="media/image7.jpeg"/><Relationship Id="rId25" Type="http://schemas.openxmlformats.org/officeDocument/2006/relationships/hyperlink" Target="https://www.youtube.com/watch?v=vJcev0Jq3Ig" TargetMode="External"/><Relationship Id="rId33" Type="http://schemas.openxmlformats.org/officeDocument/2006/relationships/hyperlink" Target="https://commons.wikimedia.org/wiki/File:NOVA_laser.jpg" TargetMode="External"/><Relationship Id="rId38" Type="http://schemas.openxmlformats.org/officeDocument/2006/relationships/hyperlink" Target="https://en.wikipedia.org/wiki/Thorium-based_nuclear_power" TargetMode="External"/><Relationship Id="rId46" Type="http://schemas.openxmlformats.org/officeDocument/2006/relationships/hyperlink" Target="https://i.pinimg.com/originals/db/17/40/db17407793c6f34be3f4ef214bfcf125.gif" TargetMode="External"/><Relationship Id="rId59" Type="http://schemas.openxmlformats.org/officeDocument/2006/relationships/hyperlink" Target="https://www.iter.org" TargetMode="External"/><Relationship Id="rId67" Type="http://schemas.openxmlformats.org/officeDocument/2006/relationships/hyperlink" Target="https://en.wikipedia.org/wiki/Multi-junction_solar_cell#/media/File:StructureMJetspectre.png" TargetMode="External"/><Relationship Id="rId20" Type="http://schemas.openxmlformats.org/officeDocument/2006/relationships/image" Target="media/image9.jpeg"/><Relationship Id="rId41" Type="http://schemas.openxmlformats.org/officeDocument/2006/relationships/hyperlink" Target="https://commons.wikimedia.org/wiki/File:MSRE_Diagram.png" TargetMode="External"/><Relationship Id="rId54" Type="http://schemas.openxmlformats.org/officeDocument/2006/relationships/hyperlink" Target="https://rigzonenews.wordpress.com/2015/02/25/horizontal-drilling-how-do-they-get-it-to-go-sideways/" TargetMode="External"/><Relationship Id="rId62" Type="http://schemas.openxmlformats.org/officeDocument/2006/relationships/hyperlink" Target="https://www.iter.org" TargetMode="External"/><Relationship Id="rId70" Type="http://schemas.openxmlformats.org/officeDocument/2006/relationships/image" Target="media/image31.jpeg"/><Relationship Id="rId75" Type="http://schemas.openxmlformats.org/officeDocument/2006/relationships/hyperlink" Target="https://www.richterdahlrocha.com/en/project/swisstech_graetzel_epfl" TargetMode="External"/><Relationship Id="rId83" Type="http://schemas.openxmlformats.org/officeDocument/2006/relationships/hyperlink" Target="http://www.climeworks.com/" TargetMode="External"/><Relationship Id="rId88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6.jpeg"/><Relationship Id="rId23" Type="http://schemas.openxmlformats.org/officeDocument/2006/relationships/hyperlink" Target="https://cdni.rbth.com/rbthmedia/images/2018.10/original/5bb7abfe85600a0963253126.jpg" TargetMode="External"/><Relationship Id="rId28" Type="http://schemas.openxmlformats.org/officeDocument/2006/relationships/image" Target="media/image13.jpeg"/><Relationship Id="rId36" Type="http://schemas.openxmlformats.org/officeDocument/2006/relationships/image" Target="media/image17.jpeg"/><Relationship Id="rId49" Type="http://schemas.openxmlformats.org/officeDocument/2006/relationships/hyperlink" Target="http://pre01.deviantart.net/28ff/th/pre/f/2012/123/a/7/photobioreactors_by_silentcenter-d4ydxjj.jpg" TargetMode="External"/><Relationship Id="rId57" Type="http://schemas.openxmlformats.org/officeDocument/2006/relationships/image" Target="media/image24.jpeg"/><Relationship Id="rId10" Type="http://schemas.openxmlformats.org/officeDocument/2006/relationships/image" Target="media/image3.png"/><Relationship Id="rId31" Type="http://schemas.openxmlformats.org/officeDocument/2006/relationships/hyperlink" Target="https://www.understandingnano.com/electrical-properties-carbon-nanotubes.html" TargetMode="External"/><Relationship Id="rId44" Type="http://schemas.openxmlformats.org/officeDocument/2006/relationships/hyperlink" Target="https://en.wikipedia.org/wiki/Radiator" TargetMode="External"/><Relationship Id="rId52" Type="http://schemas.openxmlformats.org/officeDocument/2006/relationships/image" Target="media/image22.jpeg"/><Relationship Id="rId60" Type="http://schemas.openxmlformats.org/officeDocument/2006/relationships/image" Target="media/image26.jpeg"/><Relationship Id="rId65" Type="http://schemas.openxmlformats.org/officeDocument/2006/relationships/hyperlink" Target="https://www.extremetech.com/extreme/101277-inside-californias-star-power-fusion-facility" TargetMode="External"/><Relationship Id="rId73" Type="http://schemas.openxmlformats.org/officeDocument/2006/relationships/hyperlink" Target="https://www.ise.fraunhofer.de/en/business-areas/photovoltaics/emerging-photovoltaic-technologies/organic-solar-cells.html" TargetMode="External"/><Relationship Id="rId78" Type="http://schemas.openxmlformats.org/officeDocument/2006/relationships/image" Target="media/image35.jpeg"/><Relationship Id="rId81" Type="http://schemas.openxmlformats.org/officeDocument/2006/relationships/hyperlink" Target="http://www.miralon.com/sheet/tape" TargetMode="External"/><Relationship Id="rId86" Type="http://schemas.openxmlformats.org/officeDocument/2006/relationships/image" Target="media/image39.gif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109</TotalTime>
  <Pages>26</Pages>
  <Words>968</Words>
  <Characters>5714</Characters>
  <Application>Microsoft Office Word</Application>
  <DocSecurity>0</DocSecurity>
  <Lines>47</Lines>
  <Paragraphs>13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Dražan Sven</dc:creator>
  <cp:keywords/>
  <dc:description/>
  <cp:lastModifiedBy>Dražan Sven</cp:lastModifiedBy>
  <cp:revision>3</cp:revision>
  <dcterms:created xsi:type="dcterms:W3CDTF">2019-01-10T04:11:00Z</dcterms:created>
  <dcterms:modified xsi:type="dcterms:W3CDTF">2019-01-14T09:52:00Z</dcterms:modified>
</cp:coreProperties>
</file>