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63" w:rsidRPr="00BA3DA2" w:rsidRDefault="00907A63" w:rsidP="00907A63">
      <w:pPr>
        <w:widowControl w:val="0"/>
        <w:autoSpaceDE w:val="0"/>
        <w:autoSpaceDN w:val="0"/>
        <w:jc w:val="center"/>
        <w:rPr>
          <w:rFonts w:ascii="Times New Roman" w:hAnsi="Times New Roman" w:cs="Times New Roman"/>
          <w:b/>
          <w:sz w:val="36"/>
          <w:szCs w:val="36"/>
        </w:rPr>
      </w:pPr>
      <w:r w:rsidRPr="00BA3DA2">
        <w:rPr>
          <w:rFonts w:ascii="Times New Roman" w:hAnsi="Times New Roman" w:cs="Times New Roman"/>
          <w:b/>
          <w:sz w:val="36"/>
          <w:szCs w:val="36"/>
        </w:rPr>
        <w:t>VIDA! školám - propojení formálního a neformálního vzdělávání</w:t>
      </w:r>
    </w:p>
    <w:p w:rsidR="00907A63" w:rsidRPr="00BA3DA2" w:rsidRDefault="00907A63" w:rsidP="00907A63">
      <w:pPr>
        <w:spacing w:after="240"/>
        <w:ind w:firstLine="284"/>
        <w:jc w:val="center"/>
        <w:rPr>
          <w:rFonts w:ascii="Times New Roman" w:hAnsi="Times New Roman" w:cs="Times New Roman"/>
          <w:b/>
          <w:sz w:val="36"/>
          <w:szCs w:val="36"/>
        </w:rPr>
      </w:pPr>
      <w:r w:rsidRPr="00BA3DA2">
        <w:rPr>
          <w:rFonts w:ascii="Times New Roman" w:hAnsi="Times New Roman" w:cs="Times New Roman"/>
          <w:b/>
          <w:sz w:val="36"/>
          <w:szCs w:val="36"/>
        </w:rPr>
        <w:t>CZ.02.3.68/0.0/0.0/16_032/0008290</w:t>
      </w:r>
    </w:p>
    <w:p w:rsidR="00907A63" w:rsidRPr="00BA3DA2" w:rsidRDefault="00907A63" w:rsidP="00907A63">
      <w:pPr>
        <w:spacing w:after="240"/>
        <w:ind w:firstLine="284"/>
        <w:rPr>
          <w:rFonts w:ascii="Times New Roman" w:hAnsi="Times New Roman" w:cs="Times New Roman"/>
          <w:sz w:val="28"/>
          <w:szCs w:val="28"/>
        </w:rPr>
      </w:pPr>
    </w:p>
    <w:p w:rsidR="00907A63" w:rsidRPr="00BA3DA2" w:rsidRDefault="00907A63" w:rsidP="00907A63">
      <w:pPr>
        <w:spacing w:after="240"/>
        <w:ind w:firstLine="284"/>
        <w:rPr>
          <w:rFonts w:ascii="Times New Roman" w:hAnsi="Times New Roman" w:cs="Times New Roman"/>
          <w:sz w:val="28"/>
          <w:szCs w:val="28"/>
        </w:rPr>
      </w:pPr>
    </w:p>
    <w:p w:rsidR="00907A63" w:rsidRPr="00BA3DA2" w:rsidRDefault="00907A63" w:rsidP="00907A63">
      <w:pPr>
        <w:spacing w:after="240"/>
        <w:ind w:firstLine="284"/>
        <w:rPr>
          <w:rFonts w:ascii="Times New Roman" w:hAnsi="Times New Roman" w:cs="Times New Roman"/>
          <w:sz w:val="28"/>
          <w:szCs w:val="28"/>
        </w:rPr>
      </w:pPr>
    </w:p>
    <w:p w:rsidR="00907A63" w:rsidRPr="00BA3DA2" w:rsidRDefault="00907A63" w:rsidP="00907A63">
      <w:pPr>
        <w:spacing w:after="240"/>
        <w:ind w:firstLine="284"/>
        <w:jc w:val="center"/>
        <w:rPr>
          <w:rFonts w:ascii="Times New Roman" w:hAnsi="Times New Roman" w:cs="Times New Roman"/>
          <w:b/>
          <w:sz w:val="40"/>
          <w:szCs w:val="40"/>
        </w:rPr>
      </w:pPr>
      <w:r w:rsidRPr="00BA3DA2">
        <w:rPr>
          <w:rFonts w:ascii="Times New Roman" w:hAnsi="Times New Roman" w:cs="Times New Roman"/>
          <w:b/>
          <w:sz w:val="40"/>
          <w:szCs w:val="40"/>
        </w:rPr>
        <w:t>Program: Dva dny s energií</w:t>
      </w:r>
    </w:p>
    <w:p w:rsidR="00907A63" w:rsidRDefault="00907A63" w:rsidP="00907A63">
      <w:pPr>
        <w:spacing w:after="240"/>
        <w:ind w:firstLine="284"/>
        <w:rPr>
          <w:rFonts w:ascii="Times New Roman" w:hAnsi="Times New Roman" w:cs="Times New Roman"/>
          <w:sz w:val="28"/>
          <w:szCs w:val="28"/>
        </w:rPr>
      </w:pPr>
    </w:p>
    <w:p w:rsidR="00907A63" w:rsidRDefault="00907A63" w:rsidP="00907A63">
      <w:pPr>
        <w:spacing w:after="240"/>
        <w:ind w:firstLine="284"/>
        <w:rPr>
          <w:rFonts w:ascii="Times New Roman" w:hAnsi="Times New Roman" w:cs="Times New Roman"/>
          <w:sz w:val="28"/>
          <w:szCs w:val="28"/>
        </w:rPr>
      </w:pPr>
    </w:p>
    <w:p w:rsidR="00907A63" w:rsidRDefault="00907A63" w:rsidP="00907A63">
      <w:pPr>
        <w:spacing w:after="240"/>
        <w:ind w:firstLine="284"/>
        <w:rPr>
          <w:rFonts w:ascii="Times New Roman" w:hAnsi="Times New Roman" w:cs="Times New Roman"/>
          <w:sz w:val="28"/>
          <w:szCs w:val="28"/>
        </w:rPr>
      </w:pPr>
      <w:r>
        <w:rPr>
          <w:rFonts w:ascii="Times New Roman" w:hAnsi="Times New Roman" w:cs="Times New Roman"/>
          <w:sz w:val="28"/>
          <w:szCs w:val="28"/>
        </w:rPr>
        <w:t>Podkladový materiál – informační karty pro hru v ekocentru Alternátor ve variantě pro střední školy. Cílové informace jsou stejné jako pro žáky ZŠ, ale je potřeba se zorientovat ve větším množství textu a dokázat jej kriticky zhodnotit, tedy získat potřebné informace.</w:t>
      </w:r>
    </w:p>
    <w:p w:rsidR="00907A63" w:rsidRPr="00BA3DA2" w:rsidRDefault="00907A63" w:rsidP="00907A63">
      <w:pPr>
        <w:spacing w:after="240"/>
        <w:ind w:firstLine="284"/>
        <w:rPr>
          <w:rFonts w:ascii="Times New Roman" w:hAnsi="Times New Roman" w:cs="Times New Roman"/>
          <w:sz w:val="28"/>
          <w:szCs w:val="28"/>
        </w:rPr>
      </w:pPr>
      <w:r>
        <w:rPr>
          <w:rFonts w:ascii="Times New Roman" w:hAnsi="Times New Roman" w:cs="Times New Roman"/>
          <w:sz w:val="28"/>
          <w:szCs w:val="28"/>
        </w:rPr>
        <w:t xml:space="preserve">Karty je vhodné </w:t>
      </w:r>
      <w:proofErr w:type="spellStart"/>
      <w:r>
        <w:rPr>
          <w:rFonts w:ascii="Times New Roman" w:hAnsi="Times New Roman" w:cs="Times New Roman"/>
          <w:sz w:val="28"/>
          <w:szCs w:val="28"/>
        </w:rPr>
        <w:t>zalaminovat</w:t>
      </w:r>
      <w:proofErr w:type="spellEnd"/>
      <w:r>
        <w:rPr>
          <w:rFonts w:ascii="Times New Roman" w:hAnsi="Times New Roman" w:cs="Times New Roman"/>
          <w:sz w:val="28"/>
          <w:szCs w:val="28"/>
        </w:rPr>
        <w:t xml:space="preserve"> do fólie.</w:t>
      </w: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Default="00907A63">
      <w:pPr>
        <w:rPr>
          <w:rFonts w:ascii="Times New Roman" w:hAnsi="Times New Roman" w:cs="Times New Roman"/>
        </w:rPr>
      </w:pPr>
    </w:p>
    <w:p w:rsidR="00907A63" w:rsidRPr="00907A63" w:rsidRDefault="00907A63">
      <w:pPr>
        <w:rPr>
          <w:rFonts w:ascii="Times New Roman" w:hAnsi="Times New Roman" w:cs="Times New Roman"/>
        </w:rPr>
      </w:pPr>
      <w:r>
        <w:rPr>
          <w:rFonts w:ascii="Times New Roman" w:hAnsi="Times New Roman" w:cs="Times New Roman"/>
          <w:noProof/>
          <w:lang w:eastAsia="cs-CZ"/>
        </w:rPr>
        <w:drawing>
          <wp:inline distT="0" distB="0" distL="0" distR="0">
            <wp:extent cx="5760720" cy="127825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rsidR="00430CA7" w:rsidRDefault="00D65A34">
      <w:r>
        <w:lastRenderedPageBreak/>
        <w:t>http://</w:t>
      </w:r>
      <w:r w:rsidR="00BD6D2F">
        <w:t>elektrinajedrina</w:t>
      </w:r>
      <w:r>
        <w:t>/elektrarny/vodni/index.html</w:t>
      </w:r>
    </w:p>
    <w:p w:rsidR="00BD6D2F" w:rsidRPr="00BD6D2F" w:rsidRDefault="00BD6D2F" w:rsidP="00BD6D2F">
      <w:pPr>
        <w:rPr>
          <w:rFonts w:ascii="Arial Black" w:hAnsi="Arial Black"/>
          <w:sz w:val="36"/>
          <w:szCs w:val="36"/>
        </w:rPr>
      </w:pPr>
      <w:r w:rsidRPr="00BD6D2F">
        <w:rPr>
          <w:rFonts w:ascii="Arial Black" w:hAnsi="Arial Black"/>
          <w:sz w:val="36"/>
          <w:szCs w:val="36"/>
        </w:rPr>
        <w:t>Jak fungují vodní elektrárny?</w:t>
      </w:r>
    </w:p>
    <w:p w:rsidR="00D65A34" w:rsidRDefault="00D65A34">
      <w:r>
        <w:t>15. 5. 2017</w:t>
      </w:r>
      <w:r w:rsidR="00BD6D2F">
        <w:rPr>
          <w:rFonts w:cstheme="minorHAnsi"/>
        </w:rPr>
        <w:t>ǀ</w:t>
      </w:r>
      <w:r w:rsidR="00BD6D2F">
        <w:t xml:space="preserve"> </w:t>
      </w:r>
      <w:r w:rsidR="00BD6D2F" w:rsidRPr="00BD5D56">
        <w:rPr>
          <w:color w:val="00B0F0"/>
        </w:rPr>
        <w:t xml:space="preserve">kontakt na redakci </w:t>
      </w:r>
      <w:r w:rsidR="00BD6D2F">
        <w:rPr>
          <w:rFonts w:cstheme="minorHAnsi"/>
        </w:rPr>
        <w:t>ǀ</w:t>
      </w:r>
    </w:p>
    <w:p w:rsidR="00D65A34" w:rsidRDefault="00BD6D2F">
      <w:r w:rsidRPr="00BD6D2F">
        <w:rPr>
          <w:color w:val="00B0F0"/>
        </w:rPr>
        <w:t xml:space="preserve">Jaderné elektrárny </w:t>
      </w:r>
      <w:r>
        <w:rPr>
          <w:rFonts w:cstheme="minorHAnsi"/>
        </w:rPr>
        <w:t>ǀ</w:t>
      </w:r>
      <w:r>
        <w:t xml:space="preserve"> </w:t>
      </w:r>
      <w:r w:rsidRPr="00BD6D2F">
        <w:rPr>
          <w:color w:val="00B0F0"/>
        </w:rPr>
        <w:t xml:space="preserve">tepelné elektrárny </w:t>
      </w:r>
      <w:r>
        <w:rPr>
          <w:rFonts w:cstheme="minorHAnsi"/>
        </w:rPr>
        <w:t>ǀ</w:t>
      </w:r>
      <w:r>
        <w:t xml:space="preserve"> </w:t>
      </w:r>
      <w:r w:rsidRPr="00BD6D2F">
        <w:rPr>
          <w:color w:val="7030A0"/>
        </w:rPr>
        <w:t xml:space="preserve">vodní elektrárny </w:t>
      </w:r>
      <w:r>
        <w:rPr>
          <w:rFonts w:cstheme="minorHAnsi"/>
        </w:rPr>
        <w:t>ǀ</w:t>
      </w:r>
      <w:r>
        <w:t xml:space="preserve"> </w:t>
      </w:r>
      <w:r w:rsidRPr="00BD6D2F">
        <w:rPr>
          <w:color w:val="00B0F0"/>
        </w:rPr>
        <w:t>větrné elektrárny</w:t>
      </w:r>
    </w:p>
    <w:p w:rsidR="00D65A34" w:rsidRPr="00BD5D56" w:rsidRDefault="00907A63">
      <w:pPr>
        <w:rPr>
          <w:rFonts w:ascii="Times New Roman" w:hAnsi="Times New Roman" w:cs="Times New Roman"/>
          <w:sz w:val="24"/>
          <w:szCs w:val="24"/>
        </w:rPr>
      </w:pPr>
      <w:r w:rsidRPr="00BD5D56">
        <w:rPr>
          <w:rFonts w:ascii="Times New Roman" w:hAnsi="Times New Roman" w:cs="Times New Roman"/>
          <w:noProof/>
          <w:sz w:val="24"/>
          <w:szCs w:val="24"/>
          <w:lang w:eastAsia="cs-CZ"/>
        </w:rPr>
        <mc:AlternateContent>
          <mc:Choice Requires="wps">
            <w:drawing>
              <wp:anchor distT="45720" distB="45720" distL="114300" distR="114300" simplePos="0" relativeHeight="251660288" behindDoc="0" locked="0" layoutInCell="1" allowOverlap="1" wp14:anchorId="74D569A1" wp14:editId="3A423F06">
                <wp:simplePos x="0" y="0"/>
                <wp:positionH relativeFrom="column">
                  <wp:posOffset>2348230</wp:posOffset>
                </wp:positionH>
                <wp:positionV relativeFrom="paragraph">
                  <wp:posOffset>3117850</wp:posOffset>
                </wp:positionV>
                <wp:extent cx="3562350" cy="29527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95275"/>
                        </a:xfrm>
                        <a:prstGeom prst="rect">
                          <a:avLst/>
                        </a:prstGeom>
                        <a:solidFill>
                          <a:srgbClr val="FFFFFF"/>
                        </a:solidFill>
                        <a:ln w="9525">
                          <a:noFill/>
                          <a:miter lim="800000"/>
                          <a:headEnd/>
                          <a:tailEnd/>
                        </a:ln>
                      </wps:spPr>
                      <wps:txbx>
                        <w:txbxContent>
                          <w:p w:rsidR="00BD5D56" w:rsidRPr="00BD5D56" w:rsidRDefault="00BD5D56">
                            <w:pPr>
                              <w:rPr>
                                <w:rFonts w:ascii="Times New Roman" w:hAnsi="Times New Roman" w:cs="Times New Roman"/>
                              </w:rPr>
                            </w:pPr>
                            <w:r w:rsidRPr="00BD5D56">
                              <w:rPr>
                                <w:rFonts w:ascii="Times New Roman" w:hAnsi="Times New Roman" w:cs="Times New Roman"/>
                              </w:rPr>
                              <w:t>Kaplanova turbína použitá např. v elektrárně na Orlíku.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569A1" id="_x0000_t202" coordsize="21600,21600" o:spt="202" path="m,l,21600r21600,l21600,xe">
                <v:stroke joinstyle="miter"/>
                <v:path gradientshapeok="t" o:connecttype="rect"/>
              </v:shapetype>
              <v:shape id="Textové pole 2" o:spid="_x0000_s1026" type="#_x0000_t202" style="position:absolute;margin-left:184.9pt;margin-top:245.5pt;width:280.5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" stroked="f">
                <v:textbox>
                  <w:txbxContent>
                    <w:p w:rsidR="00BD5D56" w:rsidRPr="00BD5D56" w:rsidRDefault="00BD5D56">
                      <w:pPr>
                        <w:rPr>
                          <w:rFonts w:ascii="Times New Roman" w:hAnsi="Times New Roman" w:cs="Times New Roman"/>
                        </w:rPr>
                      </w:pPr>
                      <w:r w:rsidRPr="00BD5D56">
                        <w:rPr>
                          <w:rFonts w:ascii="Times New Roman" w:hAnsi="Times New Roman" w:cs="Times New Roman"/>
                        </w:rPr>
                        <w:t>Kaplanova turbína použitá např. v elektrárně na Orlíku.</w:t>
                      </w:r>
                    </w:p>
                  </w:txbxContent>
                </v:textbox>
                <w10:wrap type="square"/>
              </v:shape>
            </w:pict>
          </mc:Fallback>
        </mc:AlternateContent>
      </w:r>
      <w:r>
        <w:rPr>
          <w:noProof/>
          <w:lang w:eastAsia="cs-CZ"/>
        </w:rPr>
        <mc:AlternateContent>
          <mc:Choice Requires="wps">
            <w:drawing>
              <wp:anchor distT="45720" distB="45720" distL="114300" distR="114300" simplePos="0" relativeHeight="251668480" behindDoc="0" locked="0" layoutInCell="1" allowOverlap="1" wp14:anchorId="763965F7" wp14:editId="1309B3F6">
                <wp:simplePos x="0" y="0"/>
                <wp:positionH relativeFrom="column">
                  <wp:posOffset>-13970</wp:posOffset>
                </wp:positionH>
                <wp:positionV relativeFrom="paragraph">
                  <wp:posOffset>461010</wp:posOffset>
                </wp:positionV>
                <wp:extent cx="2238375" cy="400050"/>
                <wp:effectExtent l="0" t="0" r="0" b="0"/>
                <wp:wrapSquare wrapText="bothSides"/>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00050"/>
                        </a:xfrm>
                        <a:prstGeom prst="rect">
                          <a:avLst/>
                        </a:prstGeom>
                        <a:noFill/>
                        <a:ln w="9525">
                          <a:noFill/>
                          <a:miter lim="800000"/>
                          <a:headEnd/>
                          <a:tailEnd/>
                        </a:ln>
                      </wps:spPr>
                      <wps:txbx>
                        <w:txbxContent>
                          <w:p w:rsidR="00D40994" w:rsidRPr="00D40994" w:rsidRDefault="00D40994">
                            <w:pPr>
                              <w:rPr>
                                <w:sz w:val="18"/>
                                <w:szCs w:val="18"/>
                              </w:rPr>
                            </w:pPr>
                            <w:r w:rsidRPr="00D40994">
                              <w:rPr>
                                <w:sz w:val="18"/>
                                <w:szCs w:val="18"/>
                              </w:rPr>
                              <w:t>https://cs.wikipedia.org/wiki/Kaplanova_turbína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965F7" id="_x0000_s1027" type="#_x0000_t202" style="position:absolute;margin-left:-1.1pt;margin-top:36.3pt;width:176.25pt;height:3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" filled="f" stroked="f">
                <v:textbox>
                  <w:txbxContent>
                    <w:p w:rsidR="00D40994" w:rsidRPr="00D40994" w:rsidRDefault="00D40994">
                      <w:pPr>
                        <w:rPr>
                          <w:sz w:val="18"/>
                          <w:szCs w:val="18"/>
                        </w:rPr>
                      </w:pPr>
                      <w:r w:rsidRPr="00D40994">
                        <w:rPr>
                          <w:sz w:val="18"/>
                          <w:szCs w:val="18"/>
                        </w:rPr>
                        <w:t>https://cs.wikipedia.org/wiki/Kaplanova_turbína</w:t>
                      </w:r>
                    </w:p>
                  </w:txbxContent>
                </v:textbox>
                <w10:wrap type="square"/>
              </v:shape>
            </w:pict>
          </mc:Fallback>
        </mc:AlternateContent>
      </w:r>
      <w:r>
        <w:rPr>
          <w:rFonts w:ascii="Times New Roman" w:hAnsi="Times New Roman" w:cs="Times New Roman"/>
          <w:noProof/>
          <w:sz w:val="24"/>
          <w:szCs w:val="24"/>
          <w:lang w:eastAsia="cs-CZ"/>
        </w:rPr>
        <w:drawing>
          <wp:anchor distT="0" distB="71755" distL="114300" distR="114300" simplePos="0" relativeHeight="251658240" behindDoc="0" locked="0" layoutInCell="1" allowOverlap="1" wp14:anchorId="7649A82D" wp14:editId="02C5AEF4">
            <wp:simplePos x="0" y="0"/>
            <wp:positionH relativeFrom="margin">
              <wp:posOffset>-37465</wp:posOffset>
            </wp:positionH>
            <wp:positionV relativeFrom="paragraph">
              <wp:posOffset>461010</wp:posOffset>
            </wp:positionV>
            <wp:extent cx="2286000" cy="3048635"/>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bina_kaplan.jpg"/>
                    <pic:cNvPicPr/>
                  </pic:nvPicPr>
                  <pic:blipFill>
                    <a:blip r:embed="rId5">
                      <a:extLst>
                        <a:ext uri="{28A0092B-C50C-407E-A947-70E740481C1C}">
                          <a14:useLocalDpi xmlns:a14="http://schemas.microsoft.com/office/drawing/2010/main" val="0"/>
                        </a:ext>
                      </a:extLst>
                    </a:blip>
                    <a:stretch>
                      <a:fillRect/>
                    </a:stretch>
                  </pic:blipFill>
                  <pic:spPr>
                    <a:xfrm>
                      <a:off x="0" y="0"/>
                      <a:ext cx="2286000" cy="3048635"/>
                    </a:xfrm>
                    <a:prstGeom prst="rect">
                      <a:avLst/>
                    </a:prstGeom>
                  </pic:spPr>
                </pic:pic>
              </a:graphicData>
            </a:graphic>
            <wp14:sizeRelH relativeFrom="margin">
              <wp14:pctWidth>0</wp14:pctWidth>
            </wp14:sizeRelH>
            <wp14:sizeRelV relativeFrom="margin">
              <wp14:pctHeight>0</wp14:pctHeight>
            </wp14:sizeRelV>
          </wp:anchor>
        </w:drawing>
      </w:r>
      <w:r w:rsidR="00FA3875" w:rsidRPr="00BD5D56">
        <w:rPr>
          <w:rFonts w:ascii="Times New Roman" w:hAnsi="Times New Roman" w:cs="Times New Roman"/>
          <w:sz w:val="24"/>
          <w:szCs w:val="24"/>
        </w:rPr>
        <w:t xml:space="preserve">Vodní síla (energie) patří mezi zdroje, které jsou fakticky zcela zadarmo. Navíc jejich využití pro výrobu elektrické energie neprodukuje žádný odpad, takže je to velmi žádoucí způsob její výroby. Otázkou ale je, jak jednoduchá nebo složitá celá technologie je. </w:t>
      </w:r>
    </w:p>
    <w:p w:rsidR="00FA3875" w:rsidRPr="00BD5D56" w:rsidRDefault="00FA3875" w:rsidP="00FA3875">
      <w:pPr>
        <w:rPr>
          <w:rFonts w:ascii="Times New Roman" w:hAnsi="Times New Roman" w:cs="Times New Roman"/>
          <w:sz w:val="24"/>
          <w:szCs w:val="24"/>
        </w:rPr>
      </w:pPr>
      <w:r w:rsidRPr="00BD5D56">
        <w:rPr>
          <w:rFonts w:ascii="Times New Roman" w:hAnsi="Times New Roman" w:cs="Times New Roman"/>
          <w:sz w:val="24"/>
          <w:szCs w:val="24"/>
        </w:rPr>
        <w:t>Základní princip je velmi jednoduchý, voda přitékající přívodním kanálem roztáčí turbínu, která je na společné hřídeli s generátorem elektrické energie. Dohromady tvoří tzv. turbogenerátor. Mechanická energie proudící vody se tak mění na základě elektromagnetické indukce (v otáčející se smyčce elektrického vodiče v magnetickém poli se indukuje střídavé elektrické napětí) na energii elektrickou. Ta se transformuje a odvádí do míst spotřeby.</w:t>
      </w:r>
    </w:p>
    <w:p w:rsidR="00FA3875" w:rsidRPr="00BD5D56" w:rsidRDefault="00907A63" w:rsidP="00FA3875">
      <w:pPr>
        <w:rPr>
          <w:rFonts w:ascii="Times New Roman" w:hAnsi="Times New Roman" w:cs="Times New Roman"/>
          <w:sz w:val="24"/>
          <w:szCs w:val="24"/>
        </w:rPr>
      </w:pPr>
      <w:r w:rsidRPr="00BD5D56">
        <w:rPr>
          <w:rFonts w:ascii="Times New Roman" w:hAnsi="Times New Roman" w:cs="Times New Roman"/>
          <w:noProof/>
          <w:sz w:val="24"/>
          <w:szCs w:val="24"/>
          <w:lang w:eastAsia="cs-CZ"/>
        </w:rPr>
        <mc:AlternateContent>
          <mc:Choice Requires="wps">
            <w:drawing>
              <wp:anchor distT="45720" distB="45720" distL="114300" distR="114300" simplePos="0" relativeHeight="251663360" behindDoc="0" locked="0" layoutInCell="1" allowOverlap="1" wp14:anchorId="70CBC228" wp14:editId="53E463E7">
                <wp:simplePos x="0" y="0"/>
                <wp:positionH relativeFrom="margin">
                  <wp:posOffset>219075</wp:posOffset>
                </wp:positionH>
                <wp:positionV relativeFrom="paragraph">
                  <wp:posOffset>2128520</wp:posOffset>
                </wp:positionV>
                <wp:extent cx="3152775" cy="533400"/>
                <wp:effectExtent l="0" t="0" r="9525"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33400"/>
                        </a:xfrm>
                        <a:prstGeom prst="rect">
                          <a:avLst/>
                        </a:prstGeom>
                        <a:solidFill>
                          <a:srgbClr val="FFFFFF"/>
                        </a:solidFill>
                        <a:ln w="9525">
                          <a:noFill/>
                          <a:miter lim="800000"/>
                          <a:headEnd/>
                          <a:tailEnd/>
                        </a:ln>
                      </wps:spPr>
                      <wps:txbx>
                        <w:txbxContent>
                          <w:p w:rsidR="00BD5D56" w:rsidRPr="0099063F" w:rsidRDefault="00BD5D56" w:rsidP="00BD5D56">
                            <w:pPr>
                              <w:rPr>
                                <w:rFonts w:ascii="Times New Roman" w:hAnsi="Times New Roman" w:cs="Times New Roman"/>
                                <w:sz w:val="24"/>
                                <w:szCs w:val="24"/>
                              </w:rPr>
                            </w:pPr>
                            <w:r w:rsidRPr="0099063F">
                              <w:rPr>
                                <w:rFonts w:ascii="Times New Roman" w:hAnsi="Times New Roman" w:cs="Times New Roman"/>
                                <w:sz w:val="24"/>
                                <w:szCs w:val="24"/>
                              </w:rPr>
                              <w:t xml:space="preserve">Ukázka </w:t>
                            </w:r>
                            <w:proofErr w:type="spellStart"/>
                            <w:r w:rsidRPr="0099063F">
                              <w:rPr>
                                <w:rFonts w:ascii="Times New Roman" w:hAnsi="Times New Roman" w:cs="Times New Roman"/>
                                <w:sz w:val="24"/>
                                <w:szCs w:val="24"/>
                              </w:rPr>
                              <w:t>Peltonovy</w:t>
                            </w:r>
                            <w:proofErr w:type="spellEnd"/>
                            <w:r w:rsidRPr="0099063F">
                              <w:rPr>
                                <w:rFonts w:ascii="Times New Roman" w:hAnsi="Times New Roman" w:cs="Times New Roman"/>
                                <w:sz w:val="24"/>
                                <w:szCs w:val="24"/>
                              </w:rPr>
                              <w:t xml:space="preserve"> turbíny.</w:t>
                            </w:r>
                            <w:r w:rsidR="00D40994">
                              <w:rPr>
                                <w:rFonts w:ascii="Times New Roman" w:hAnsi="Times New Roman" w:cs="Times New Roman"/>
                                <w:sz w:val="24"/>
                                <w:szCs w:val="24"/>
                              </w:rPr>
                              <w:t xml:space="preserve"> Zdroj: https://upload.wikimedia.org</w:t>
                            </w:r>
                          </w:p>
                          <w:p w:rsidR="00BD5D56" w:rsidRDefault="00BD5D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BC228" id="_x0000_s1028" type="#_x0000_t202" style="position:absolute;margin-left:17.25pt;margin-top:167.6pt;width:248.25pt;height: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" stroked="f">
                <v:textbox>
                  <w:txbxContent>
                    <w:p w:rsidR="00BD5D56" w:rsidRPr="0099063F" w:rsidRDefault="00BD5D56" w:rsidP="00BD5D56">
                      <w:pPr>
                        <w:rPr>
                          <w:rFonts w:ascii="Times New Roman" w:hAnsi="Times New Roman" w:cs="Times New Roman"/>
                          <w:sz w:val="24"/>
                          <w:szCs w:val="24"/>
                        </w:rPr>
                      </w:pPr>
                      <w:r w:rsidRPr="0099063F">
                        <w:rPr>
                          <w:rFonts w:ascii="Times New Roman" w:hAnsi="Times New Roman" w:cs="Times New Roman"/>
                          <w:sz w:val="24"/>
                          <w:szCs w:val="24"/>
                        </w:rPr>
                        <w:t xml:space="preserve">Ukázka </w:t>
                      </w:r>
                      <w:proofErr w:type="spellStart"/>
                      <w:r w:rsidRPr="0099063F">
                        <w:rPr>
                          <w:rFonts w:ascii="Times New Roman" w:hAnsi="Times New Roman" w:cs="Times New Roman"/>
                          <w:sz w:val="24"/>
                          <w:szCs w:val="24"/>
                        </w:rPr>
                        <w:t>Peltonovy</w:t>
                      </w:r>
                      <w:proofErr w:type="spellEnd"/>
                      <w:r w:rsidRPr="0099063F">
                        <w:rPr>
                          <w:rFonts w:ascii="Times New Roman" w:hAnsi="Times New Roman" w:cs="Times New Roman"/>
                          <w:sz w:val="24"/>
                          <w:szCs w:val="24"/>
                        </w:rPr>
                        <w:t xml:space="preserve"> turbíny.</w:t>
                      </w:r>
                      <w:r w:rsidR="00D40994">
                        <w:rPr>
                          <w:rFonts w:ascii="Times New Roman" w:hAnsi="Times New Roman" w:cs="Times New Roman"/>
                          <w:sz w:val="24"/>
                          <w:szCs w:val="24"/>
                        </w:rPr>
                        <w:t xml:space="preserve"> Zdroj: https://upload.wikimedia.org</w:t>
                      </w:r>
                    </w:p>
                    <w:p w:rsidR="00BD5D56" w:rsidRDefault="00BD5D56"/>
                  </w:txbxContent>
                </v:textbox>
                <w10:wrap type="square" anchorx="margin"/>
              </v:shape>
            </w:pict>
          </mc:Fallback>
        </mc:AlternateContent>
      </w:r>
      <w:r>
        <w:rPr>
          <w:rFonts w:ascii="Times New Roman" w:hAnsi="Times New Roman" w:cs="Times New Roman"/>
          <w:noProof/>
          <w:sz w:val="24"/>
          <w:szCs w:val="24"/>
          <w:lang w:eastAsia="cs-CZ"/>
        </w:rPr>
        <w:drawing>
          <wp:anchor distT="0" distB="71755" distL="114300" distR="114300" simplePos="0" relativeHeight="251661312" behindDoc="0" locked="0" layoutInCell="1" allowOverlap="1" wp14:anchorId="35E5D228" wp14:editId="4CBC1508">
            <wp:simplePos x="0" y="0"/>
            <wp:positionH relativeFrom="column">
              <wp:posOffset>3660775</wp:posOffset>
            </wp:positionH>
            <wp:positionV relativeFrom="paragraph">
              <wp:posOffset>271145</wp:posOffset>
            </wp:positionV>
            <wp:extent cx="1828165" cy="2299970"/>
            <wp:effectExtent l="0" t="0" r="635" b="508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rbina_pelt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165" cy="2299970"/>
                    </a:xfrm>
                    <a:prstGeom prst="rect">
                      <a:avLst/>
                    </a:prstGeom>
                  </pic:spPr>
                </pic:pic>
              </a:graphicData>
            </a:graphic>
            <wp14:sizeRelH relativeFrom="margin">
              <wp14:pctWidth>0</wp14:pctWidth>
            </wp14:sizeRelH>
            <wp14:sizeRelV relativeFrom="margin">
              <wp14:pctHeight>0</wp14:pctHeight>
            </wp14:sizeRelV>
          </wp:anchor>
        </w:drawing>
      </w:r>
      <w:r w:rsidR="00FA3875" w:rsidRPr="00BD5D56">
        <w:rPr>
          <w:rFonts w:ascii="Times New Roman" w:hAnsi="Times New Roman" w:cs="Times New Roman"/>
          <w:sz w:val="24"/>
          <w:szCs w:val="24"/>
        </w:rPr>
        <w:t xml:space="preserve">V čem se jednotlivé elektrárny liší, je typ použité turbíny. Její výběr závisí na uspořádání </w:t>
      </w:r>
      <w:r w:rsidR="00FA3875" w:rsidRPr="00BD5D56">
        <w:rPr>
          <w:rFonts w:ascii="Times New Roman" w:hAnsi="Times New Roman" w:cs="Times New Roman"/>
          <w:sz w:val="24"/>
          <w:szCs w:val="24"/>
        </w:rPr>
        <w:lastRenderedPageBreak/>
        <w:t xml:space="preserve">celého vodního díla (elektrárny </w:t>
      </w:r>
      <w:r w:rsidR="00D35596" w:rsidRPr="00BD5D56">
        <w:rPr>
          <w:rFonts w:ascii="Times New Roman" w:hAnsi="Times New Roman" w:cs="Times New Roman"/>
          <w:sz w:val="24"/>
          <w:szCs w:val="24"/>
        </w:rPr>
        <w:t>s vodní nádrží</w:t>
      </w:r>
      <w:r w:rsidR="00FA3875" w:rsidRPr="00BD5D56">
        <w:rPr>
          <w:rFonts w:ascii="Times New Roman" w:hAnsi="Times New Roman" w:cs="Times New Roman"/>
          <w:sz w:val="24"/>
          <w:szCs w:val="24"/>
        </w:rPr>
        <w:t xml:space="preserve">, </w:t>
      </w:r>
      <w:r w:rsidR="00D35596" w:rsidRPr="00BD5D56">
        <w:rPr>
          <w:rFonts w:ascii="Times New Roman" w:hAnsi="Times New Roman" w:cs="Times New Roman"/>
          <w:sz w:val="24"/>
          <w:szCs w:val="24"/>
        </w:rPr>
        <w:t>elektrárny na jezu, turbíny na přímém toku)</w:t>
      </w:r>
      <w:r w:rsidR="00FA3875" w:rsidRPr="00BD5D56">
        <w:rPr>
          <w:rFonts w:ascii="Times New Roman" w:hAnsi="Times New Roman" w:cs="Times New Roman"/>
          <w:sz w:val="24"/>
          <w:szCs w:val="24"/>
        </w:rPr>
        <w:t>. V podmínkách našich řek se nejčastěji používají Kaplanovy turbíny s nastavitelnými lopatkami. Kaplanova turbína je v podstatě reakční přetlakový stroj, který dosahuje několikanásobně vyšší rychlosti než je rychlost proudění vody. Je vhodná pro velká množství vody</w:t>
      </w:r>
      <w:r w:rsidR="007455E5" w:rsidRPr="00BD5D56">
        <w:rPr>
          <w:rFonts w:ascii="Times New Roman" w:hAnsi="Times New Roman" w:cs="Times New Roman"/>
          <w:sz w:val="24"/>
          <w:szCs w:val="24"/>
        </w:rPr>
        <w:t xml:space="preserve"> (řádově i stovky m</w:t>
      </w:r>
      <w:r w:rsidR="007455E5" w:rsidRPr="00BD5D56">
        <w:rPr>
          <w:rFonts w:ascii="Times New Roman" w:hAnsi="Times New Roman" w:cs="Times New Roman"/>
          <w:sz w:val="24"/>
          <w:szCs w:val="24"/>
          <w:vertAlign w:val="superscript"/>
        </w:rPr>
        <w:t>3</w:t>
      </w:r>
      <w:r w:rsidR="007455E5" w:rsidRPr="00BD5D56">
        <w:rPr>
          <w:rFonts w:ascii="Times New Roman" w:hAnsi="Times New Roman" w:cs="Times New Roman"/>
          <w:sz w:val="24"/>
          <w:szCs w:val="24"/>
        </w:rPr>
        <w:t>/s)</w:t>
      </w:r>
      <w:r w:rsidR="00FA3875" w:rsidRPr="00BD5D56">
        <w:rPr>
          <w:rFonts w:ascii="Times New Roman" w:hAnsi="Times New Roman" w:cs="Times New Roman"/>
          <w:sz w:val="24"/>
          <w:szCs w:val="24"/>
        </w:rPr>
        <w:t xml:space="preserve"> a pro menší spády.</w:t>
      </w:r>
      <w:r w:rsidR="00895541" w:rsidRPr="00BD5D56">
        <w:rPr>
          <w:rFonts w:ascii="Times New Roman" w:hAnsi="Times New Roman" w:cs="Times New Roman"/>
          <w:sz w:val="24"/>
          <w:szCs w:val="24"/>
        </w:rPr>
        <w:t xml:space="preserve"> Může dávat výkony 100-1000</w:t>
      </w:r>
      <w:r w:rsidR="00A968E8" w:rsidRPr="00BD5D56">
        <w:rPr>
          <w:rFonts w:ascii="Times New Roman" w:hAnsi="Times New Roman" w:cs="Times New Roman"/>
          <w:sz w:val="24"/>
          <w:szCs w:val="24"/>
        </w:rPr>
        <w:t> </w:t>
      </w:r>
      <w:r w:rsidR="00895541" w:rsidRPr="00BD5D56">
        <w:rPr>
          <w:rFonts w:ascii="Times New Roman" w:hAnsi="Times New Roman" w:cs="Times New Roman"/>
          <w:sz w:val="24"/>
          <w:szCs w:val="24"/>
        </w:rPr>
        <w:t>M</w:t>
      </w:r>
      <w:r w:rsidR="007455E5" w:rsidRPr="00BD5D56">
        <w:rPr>
          <w:rFonts w:ascii="Times New Roman" w:hAnsi="Times New Roman" w:cs="Times New Roman"/>
          <w:sz w:val="24"/>
          <w:szCs w:val="24"/>
        </w:rPr>
        <w:t>W</w:t>
      </w:r>
      <w:r w:rsidR="00895541" w:rsidRPr="00BD5D56">
        <w:rPr>
          <w:rFonts w:ascii="Times New Roman" w:hAnsi="Times New Roman" w:cs="Times New Roman"/>
          <w:sz w:val="24"/>
          <w:szCs w:val="24"/>
        </w:rPr>
        <w:t>.</w:t>
      </w:r>
    </w:p>
    <w:p w:rsidR="00D35596" w:rsidRPr="00BD5D56" w:rsidRDefault="00D40994" w:rsidP="00FA3875">
      <w:pPr>
        <w:rPr>
          <w:rFonts w:ascii="Times New Roman" w:hAnsi="Times New Roman" w:cs="Times New Roman"/>
          <w:sz w:val="24"/>
          <w:szCs w:val="24"/>
        </w:rPr>
      </w:pPr>
      <w:r w:rsidRPr="00D40994">
        <w:rPr>
          <w:rFonts w:ascii="Times New Roman" w:hAnsi="Times New Roman" w:cs="Times New Roman"/>
          <w:noProof/>
          <w:sz w:val="24"/>
          <w:szCs w:val="24"/>
          <w:lang w:eastAsia="cs-CZ"/>
        </w:rPr>
        <mc:AlternateContent>
          <mc:Choice Requires="wps">
            <w:drawing>
              <wp:anchor distT="45720" distB="45720" distL="114300" distR="114300" simplePos="0" relativeHeight="251670528" behindDoc="0" locked="0" layoutInCell="1" allowOverlap="1">
                <wp:simplePos x="0" y="0"/>
                <wp:positionH relativeFrom="margin">
                  <wp:posOffset>66675</wp:posOffset>
                </wp:positionH>
                <wp:positionV relativeFrom="paragraph">
                  <wp:posOffset>3255645</wp:posOffset>
                </wp:positionV>
                <wp:extent cx="2914650" cy="304800"/>
                <wp:effectExtent l="0" t="0" r="0" b="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04800"/>
                        </a:xfrm>
                        <a:prstGeom prst="rect">
                          <a:avLst/>
                        </a:prstGeom>
                        <a:noFill/>
                        <a:ln w="9525">
                          <a:noFill/>
                          <a:miter lim="800000"/>
                          <a:headEnd/>
                          <a:tailEnd/>
                        </a:ln>
                      </wps:spPr>
                      <wps:txbx>
                        <w:txbxContent>
                          <w:p w:rsidR="00D40994" w:rsidRPr="00D40994" w:rsidRDefault="00D40994">
                            <w:pPr>
                              <w:rPr>
                                <w:color w:val="FFFFFF" w:themeColor="background1"/>
                                <w:sz w:val="18"/>
                                <w:szCs w:val="18"/>
                              </w:rPr>
                            </w:pPr>
                            <w:r w:rsidRPr="00D40994">
                              <w:rPr>
                                <w:color w:val="FFFFFF" w:themeColor="background1"/>
                                <w:sz w:val="18"/>
                                <w:szCs w:val="18"/>
                              </w:rPr>
                              <w:t>https://www.wikiwand.com/cs/Francisova_turbína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25pt;margin-top:256.35pt;width:229.5pt;height:2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" filled="f" stroked="f">
                <v:textbox>
                  <w:txbxContent>
                    <w:p w:rsidR="00D40994" w:rsidRPr="00D40994" w:rsidRDefault="00D40994">
                      <w:pPr>
                        <w:rPr>
                          <w:color w:val="FFFFFF" w:themeColor="background1"/>
                          <w:sz w:val="18"/>
                          <w:szCs w:val="18"/>
                        </w:rPr>
                      </w:pPr>
                      <w:r w:rsidRPr="00D40994">
                        <w:rPr>
                          <w:color w:val="FFFFFF" w:themeColor="background1"/>
                          <w:sz w:val="18"/>
                          <w:szCs w:val="18"/>
                        </w:rPr>
                        <w:t>https://www.wikiwand.com/cs/Francisova_turbína</w:t>
                      </w:r>
                    </w:p>
                  </w:txbxContent>
                </v:textbox>
                <w10:wrap type="square" anchorx="margin"/>
              </v:shape>
            </w:pict>
          </mc:Fallback>
        </mc:AlternateContent>
      </w:r>
      <w:r w:rsidR="00BD5D56" w:rsidRPr="00BD5D56">
        <w:rPr>
          <w:rFonts w:ascii="Times New Roman" w:hAnsi="Times New Roman" w:cs="Times New Roman"/>
          <w:noProof/>
          <w:sz w:val="24"/>
          <w:szCs w:val="24"/>
          <w:lang w:eastAsia="cs-CZ"/>
        </w:rPr>
        <mc:AlternateContent>
          <mc:Choice Requires="wps">
            <w:drawing>
              <wp:anchor distT="45720" distB="45720" distL="114300" distR="114300" simplePos="0" relativeHeight="251666432" behindDoc="0" locked="0" layoutInCell="1" allowOverlap="1" wp14:anchorId="71759FEE" wp14:editId="48857455">
                <wp:simplePos x="0" y="0"/>
                <wp:positionH relativeFrom="margin">
                  <wp:posOffset>3767455</wp:posOffset>
                </wp:positionH>
                <wp:positionV relativeFrom="paragraph">
                  <wp:posOffset>3147695</wp:posOffset>
                </wp:positionV>
                <wp:extent cx="1990725" cy="447675"/>
                <wp:effectExtent l="0" t="0" r="9525" b="9525"/>
                <wp:wrapSquare wrapText="bothSides"/>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noFill/>
                          <a:miter lim="800000"/>
                          <a:headEnd/>
                          <a:tailEnd/>
                        </a:ln>
                      </wps:spPr>
                      <wps:txbx>
                        <w:txbxContent>
                          <w:p w:rsidR="00BD5D56" w:rsidRPr="00BD5D56" w:rsidRDefault="00BD5D56" w:rsidP="00BD5D56">
                            <w:pPr>
                              <w:rPr>
                                <w:rFonts w:ascii="Times New Roman" w:hAnsi="Times New Roman" w:cs="Times New Roman"/>
                              </w:rPr>
                            </w:pPr>
                            <w:r>
                              <w:rPr>
                                <w:rFonts w:ascii="Times New Roman" w:hAnsi="Times New Roman" w:cs="Times New Roman"/>
                              </w:rPr>
                              <w:t xml:space="preserve">Reverzní </w:t>
                            </w:r>
                            <w:proofErr w:type="spellStart"/>
                            <w:r>
                              <w:rPr>
                                <w:rFonts w:ascii="Times New Roman" w:hAnsi="Times New Roman" w:cs="Times New Roman"/>
                              </w:rPr>
                              <w:t>Francisova</w:t>
                            </w:r>
                            <w:proofErr w:type="spellEnd"/>
                            <w:r>
                              <w:rPr>
                                <w:rFonts w:ascii="Times New Roman" w:hAnsi="Times New Roman" w:cs="Times New Roman"/>
                              </w:rPr>
                              <w:t xml:space="preserve"> turbína určená pro střední průtoky.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59FEE" id="_x0000_s1030" type="#_x0000_t202" style="position:absolute;margin-left:296.65pt;margin-top:247.85pt;width:156.75pt;height:3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" stroked="f">
                <v:textbox>
                  <w:txbxContent>
                    <w:p w:rsidR="00BD5D56" w:rsidRPr="00BD5D56" w:rsidRDefault="00BD5D56" w:rsidP="00BD5D56">
                      <w:pPr>
                        <w:rPr>
                          <w:rFonts w:ascii="Times New Roman" w:hAnsi="Times New Roman" w:cs="Times New Roman"/>
                        </w:rPr>
                      </w:pPr>
                      <w:r>
                        <w:rPr>
                          <w:rFonts w:ascii="Times New Roman" w:hAnsi="Times New Roman" w:cs="Times New Roman"/>
                        </w:rPr>
                        <w:t xml:space="preserve">Reverzní </w:t>
                      </w:r>
                      <w:proofErr w:type="spellStart"/>
                      <w:r>
                        <w:rPr>
                          <w:rFonts w:ascii="Times New Roman" w:hAnsi="Times New Roman" w:cs="Times New Roman"/>
                        </w:rPr>
                        <w:t>Francisova</w:t>
                      </w:r>
                      <w:proofErr w:type="spellEnd"/>
                      <w:r>
                        <w:rPr>
                          <w:rFonts w:ascii="Times New Roman" w:hAnsi="Times New Roman" w:cs="Times New Roman"/>
                        </w:rPr>
                        <w:t xml:space="preserve"> turbína určená pro střední průtoky.</w:t>
                      </w:r>
                    </w:p>
                  </w:txbxContent>
                </v:textbox>
                <w10:wrap type="square" anchorx="margin"/>
              </v:shape>
            </w:pict>
          </mc:Fallback>
        </mc:AlternateContent>
      </w:r>
      <w:r w:rsidR="00FA3875" w:rsidRPr="00BD5D56">
        <w:rPr>
          <w:rFonts w:ascii="Times New Roman" w:hAnsi="Times New Roman" w:cs="Times New Roman"/>
          <w:sz w:val="24"/>
          <w:szCs w:val="24"/>
        </w:rPr>
        <w:t>Pro vysoké spády (někdy až 500 m)</w:t>
      </w:r>
      <w:r w:rsidR="00D35596" w:rsidRPr="00BD5D56">
        <w:rPr>
          <w:rFonts w:ascii="Times New Roman" w:hAnsi="Times New Roman" w:cs="Times New Roman"/>
          <w:sz w:val="24"/>
          <w:szCs w:val="24"/>
        </w:rPr>
        <w:t xml:space="preserve"> a menší průtoky</w:t>
      </w:r>
      <w:r w:rsidR="007455E5" w:rsidRPr="00BD5D56">
        <w:rPr>
          <w:rFonts w:ascii="Times New Roman" w:hAnsi="Times New Roman" w:cs="Times New Roman"/>
          <w:sz w:val="24"/>
          <w:szCs w:val="24"/>
        </w:rPr>
        <w:t xml:space="preserve"> (do 3 m</w:t>
      </w:r>
      <w:r w:rsidR="007455E5" w:rsidRPr="00BD5D56">
        <w:rPr>
          <w:rFonts w:ascii="Times New Roman" w:hAnsi="Times New Roman" w:cs="Times New Roman"/>
          <w:sz w:val="24"/>
          <w:szCs w:val="24"/>
          <w:vertAlign w:val="superscript"/>
        </w:rPr>
        <w:t>3</w:t>
      </w:r>
      <w:r w:rsidR="007455E5" w:rsidRPr="00BD5D56">
        <w:rPr>
          <w:rFonts w:ascii="Times New Roman" w:hAnsi="Times New Roman" w:cs="Times New Roman"/>
          <w:sz w:val="24"/>
          <w:szCs w:val="24"/>
        </w:rPr>
        <w:t xml:space="preserve">/s) </w:t>
      </w:r>
      <w:r w:rsidR="00FA3875" w:rsidRPr="00BD5D56">
        <w:rPr>
          <w:rFonts w:ascii="Times New Roman" w:hAnsi="Times New Roman" w:cs="Times New Roman"/>
          <w:sz w:val="24"/>
          <w:szCs w:val="24"/>
        </w:rPr>
        <w:t xml:space="preserve">se používá </w:t>
      </w:r>
      <w:proofErr w:type="spellStart"/>
      <w:r w:rsidR="00FA3875" w:rsidRPr="00BD5D56">
        <w:rPr>
          <w:rFonts w:ascii="Times New Roman" w:hAnsi="Times New Roman" w:cs="Times New Roman"/>
          <w:sz w:val="24"/>
          <w:szCs w:val="24"/>
        </w:rPr>
        <w:t>Peltonova</w:t>
      </w:r>
      <w:proofErr w:type="spellEnd"/>
      <w:r w:rsidR="00FA3875" w:rsidRPr="00BD5D56">
        <w:rPr>
          <w:rFonts w:ascii="Times New Roman" w:hAnsi="Times New Roman" w:cs="Times New Roman"/>
          <w:sz w:val="24"/>
          <w:szCs w:val="24"/>
        </w:rPr>
        <w:t xml:space="preserve"> turbína. Je to rovnotlaký stroj, jehož obvodová rychlost otáčení je nižší než rychlost proudění. Voda vstupuje do turbíny pouze v některých částech</w:t>
      </w:r>
      <w:r w:rsidR="00D35596" w:rsidRPr="00BD5D56">
        <w:rPr>
          <w:rFonts w:ascii="Times New Roman" w:hAnsi="Times New Roman" w:cs="Times New Roman"/>
          <w:sz w:val="24"/>
          <w:szCs w:val="24"/>
        </w:rPr>
        <w:t xml:space="preserve"> </w:t>
      </w:r>
      <w:r w:rsidR="00FA3875" w:rsidRPr="00BD5D56">
        <w:rPr>
          <w:rFonts w:ascii="Times New Roman" w:hAnsi="Times New Roman" w:cs="Times New Roman"/>
          <w:sz w:val="24"/>
          <w:szCs w:val="24"/>
        </w:rPr>
        <w:t xml:space="preserve">– vodu na lopatky tvaru misek přivádějí trysky. </w:t>
      </w:r>
      <w:r w:rsidR="00895541" w:rsidRPr="00BD5D56">
        <w:rPr>
          <w:rFonts w:ascii="Times New Roman" w:hAnsi="Times New Roman" w:cs="Times New Roman"/>
          <w:sz w:val="24"/>
          <w:szCs w:val="24"/>
        </w:rPr>
        <w:t>Její výkon je nižší maximálně 1000 kW.</w:t>
      </w:r>
      <w:r w:rsidR="00BD5D56" w:rsidRPr="00BD5D56">
        <w:rPr>
          <w:rFonts w:ascii="Times New Roman" w:hAnsi="Times New Roman" w:cs="Times New Roman"/>
          <w:noProof/>
          <w:sz w:val="24"/>
          <w:szCs w:val="24"/>
        </w:rPr>
        <w:t xml:space="preserve"> </w:t>
      </w:r>
    </w:p>
    <w:p w:rsidR="00FA3875" w:rsidRPr="00BD5D56" w:rsidRDefault="00BD5D56" w:rsidP="00FA3875">
      <w:pPr>
        <w:rPr>
          <w:rFonts w:ascii="Times New Roman" w:hAnsi="Times New Roman" w:cs="Times New Roman"/>
          <w:sz w:val="24"/>
          <w:szCs w:val="24"/>
        </w:rPr>
      </w:pPr>
      <w:r>
        <w:rPr>
          <w:rFonts w:ascii="Times New Roman" w:hAnsi="Times New Roman" w:cs="Times New Roman"/>
          <w:noProof/>
          <w:sz w:val="24"/>
          <w:szCs w:val="24"/>
          <w:lang w:eastAsia="cs-CZ"/>
        </w:rPr>
        <w:drawing>
          <wp:anchor distT="0" distB="71755" distL="114300" distR="114300" simplePos="0" relativeHeight="251664384" behindDoc="0" locked="0" layoutInCell="1" allowOverlap="1">
            <wp:simplePos x="895350" y="2619375"/>
            <wp:positionH relativeFrom="column">
              <wp:align>left</wp:align>
            </wp:positionH>
            <wp:positionV relativeFrom="paragraph">
              <wp:posOffset>3810</wp:posOffset>
            </wp:positionV>
            <wp:extent cx="3664800" cy="2743200"/>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rbina_franc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4800" cy="2743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A3875" w:rsidRPr="00BD5D56">
        <w:rPr>
          <w:rFonts w:ascii="Times New Roman" w:hAnsi="Times New Roman" w:cs="Times New Roman"/>
          <w:sz w:val="24"/>
          <w:szCs w:val="24"/>
        </w:rPr>
        <w:t>Francisova</w:t>
      </w:r>
      <w:proofErr w:type="spellEnd"/>
      <w:r w:rsidR="00FA3875" w:rsidRPr="00BD5D56">
        <w:rPr>
          <w:rFonts w:ascii="Times New Roman" w:hAnsi="Times New Roman" w:cs="Times New Roman"/>
          <w:sz w:val="24"/>
          <w:szCs w:val="24"/>
        </w:rPr>
        <w:t xml:space="preserve"> turb</w:t>
      </w:r>
      <w:r w:rsidR="00895541" w:rsidRPr="00BD5D56">
        <w:rPr>
          <w:rFonts w:ascii="Times New Roman" w:hAnsi="Times New Roman" w:cs="Times New Roman"/>
          <w:sz w:val="24"/>
          <w:szCs w:val="24"/>
        </w:rPr>
        <w:t>ína s přestavitelnými lopatkami</w:t>
      </w:r>
      <w:r w:rsidR="00FA3875" w:rsidRPr="00BD5D56">
        <w:rPr>
          <w:rFonts w:ascii="Times New Roman" w:hAnsi="Times New Roman" w:cs="Times New Roman"/>
          <w:sz w:val="24"/>
          <w:szCs w:val="24"/>
        </w:rPr>
        <w:t xml:space="preserve"> </w:t>
      </w:r>
      <w:r w:rsidR="00895541" w:rsidRPr="00BD5D56">
        <w:rPr>
          <w:rFonts w:ascii="Times New Roman" w:hAnsi="Times New Roman" w:cs="Times New Roman"/>
          <w:sz w:val="24"/>
          <w:szCs w:val="24"/>
        </w:rPr>
        <w:t>se používají na malé vodní elektrárny nebo i větší soustavy se středním</w:t>
      </w:r>
      <w:r w:rsidR="007455E5" w:rsidRPr="00BD5D56">
        <w:rPr>
          <w:rFonts w:ascii="Times New Roman" w:hAnsi="Times New Roman" w:cs="Times New Roman"/>
          <w:sz w:val="24"/>
          <w:szCs w:val="24"/>
        </w:rPr>
        <w:t xml:space="preserve"> nebo větším</w:t>
      </w:r>
      <w:r w:rsidR="00895541" w:rsidRPr="00BD5D56">
        <w:rPr>
          <w:rFonts w:ascii="Times New Roman" w:hAnsi="Times New Roman" w:cs="Times New Roman"/>
          <w:sz w:val="24"/>
          <w:szCs w:val="24"/>
        </w:rPr>
        <w:t xml:space="preserve"> spádem a průtokem kolem 15 m</w:t>
      </w:r>
      <w:r w:rsidR="00895541" w:rsidRPr="00BD5D56">
        <w:rPr>
          <w:rFonts w:ascii="Times New Roman" w:hAnsi="Times New Roman" w:cs="Times New Roman"/>
          <w:sz w:val="24"/>
          <w:szCs w:val="24"/>
          <w:vertAlign w:val="superscript"/>
        </w:rPr>
        <w:t>3</w:t>
      </w:r>
      <w:r w:rsidR="00895541" w:rsidRPr="00BD5D56">
        <w:rPr>
          <w:rFonts w:ascii="Times New Roman" w:hAnsi="Times New Roman" w:cs="Times New Roman"/>
          <w:sz w:val="24"/>
          <w:szCs w:val="24"/>
        </w:rPr>
        <w:t>/s. Její výkon bývá 250 – 1000 MW.</w:t>
      </w:r>
    </w:p>
    <w:p w:rsidR="00A968E8" w:rsidRPr="00BD5D56" w:rsidRDefault="00A968E8" w:rsidP="00FA3875">
      <w:pPr>
        <w:rPr>
          <w:rFonts w:ascii="Times New Roman" w:hAnsi="Times New Roman" w:cs="Times New Roman"/>
          <w:sz w:val="24"/>
          <w:szCs w:val="24"/>
        </w:rPr>
      </w:pPr>
      <w:r w:rsidRPr="00BD5D56">
        <w:rPr>
          <w:rFonts w:ascii="Times New Roman" w:hAnsi="Times New Roman" w:cs="Times New Roman"/>
          <w:sz w:val="24"/>
          <w:szCs w:val="24"/>
        </w:rPr>
        <w:t>Některé vodní elektrárny jsou průtočné, takže není potřeba téměř žádná úprava toku. K nim řadíme i elektrárny jezové, které vyžadují stavbu jezu a převýšení hladin tak dosahuje maximálně 20 m. Větší a výkonnější vodní elektrárny jsou konstruovány jako přehradní, takže jejich provoz je spojen se stavbou umělých vodních nádrží.</w:t>
      </w:r>
    </w:p>
    <w:p w:rsidR="00954940" w:rsidRPr="00BD5D56" w:rsidRDefault="00954940" w:rsidP="00FA3875">
      <w:pPr>
        <w:rPr>
          <w:rFonts w:ascii="Times New Roman" w:hAnsi="Times New Roman" w:cs="Times New Roman"/>
          <w:sz w:val="24"/>
          <w:szCs w:val="24"/>
        </w:rPr>
      </w:pPr>
      <w:r w:rsidRPr="00BD5D56">
        <w:rPr>
          <w:rFonts w:ascii="Times New Roman" w:hAnsi="Times New Roman" w:cs="Times New Roman"/>
          <w:sz w:val="24"/>
          <w:szCs w:val="24"/>
        </w:rPr>
        <w:t>Vodní elektrárny můžeme rozdělit podle výkonu na malé vodní elektrárny (MVE) s výkonem do 10 MW, střední elektrárny do 100 MW a velké vodní elektrárny s výkonem nad 100 MW.</w:t>
      </w:r>
    </w:p>
    <w:p w:rsidR="00085881" w:rsidRPr="00BD5D56" w:rsidRDefault="00085881" w:rsidP="00FA3875">
      <w:pPr>
        <w:rPr>
          <w:rFonts w:ascii="Times New Roman" w:hAnsi="Times New Roman" w:cs="Times New Roman"/>
          <w:sz w:val="24"/>
          <w:szCs w:val="24"/>
        </w:rPr>
      </w:pPr>
      <w:r w:rsidRPr="00BD5D56">
        <w:rPr>
          <w:rFonts w:ascii="Times New Roman" w:hAnsi="Times New Roman" w:cs="Times New Roman"/>
          <w:sz w:val="24"/>
          <w:szCs w:val="24"/>
        </w:rPr>
        <w:t xml:space="preserve">Speciálním typem vodních elektráren jsou přečerpávací vodní elektrárny (PVE). Jejich hlavním úkolem je vyrovnávat nedostatek nebo naopak přebytek energie v přenosové soustavě. Ke své činnosti potřebují dvě vodní nádrže s různou výškou hladin, které jsou propojeny potrubím osazeným zpravidla </w:t>
      </w:r>
      <w:r w:rsidR="00BD5D56" w:rsidRPr="00BD5D56">
        <w:rPr>
          <w:rFonts w:ascii="Times New Roman" w:hAnsi="Times New Roman" w:cs="Times New Roman"/>
          <w:sz w:val="24"/>
          <w:szCs w:val="24"/>
        </w:rPr>
        <w:t xml:space="preserve">reverzní </w:t>
      </w:r>
      <w:r w:rsidRPr="00BD5D56">
        <w:rPr>
          <w:rFonts w:ascii="Times New Roman" w:hAnsi="Times New Roman" w:cs="Times New Roman"/>
          <w:sz w:val="24"/>
          <w:szCs w:val="24"/>
        </w:rPr>
        <w:t>Francisovou turbínou</w:t>
      </w:r>
      <w:r w:rsidR="00BD5D56" w:rsidRPr="00BD5D56">
        <w:rPr>
          <w:rFonts w:ascii="Times New Roman" w:hAnsi="Times New Roman" w:cs="Times New Roman"/>
          <w:sz w:val="24"/>
          <w:szCs w:val="24"/>
        </w:rPr>
        <w:t>. V energetických špičkách vyrábí elektrárna elektrickou energii jako standardní vodní elektrárna a dodává ji do sítě. Při přebytku energie v síti fungují turbíny jako čerpadla, které ženou vodu do horní nádrže a odebírají tak ze sítě přebytečnou energii.</w:t>
      </w:r>
    </w:p>
    <w:p w:rsidR="00870B90" w:rsidRDefault="00870B90" w:rsidP="00907A63">
      <w:pPr>
        <w:spacing w:line="240" w:lineRule="auto"/>
      </w:pPr>
    </w:p>
    <w:p w:rsidR="00907A63" w:rsidRPr="00895541" w:rsidRDefault="00907A63" w:rsidP="00907A63">
      <w:pPr>
        <w:spacing w:line="240" w:lineRule="auto"/>
      </w:pPr>
    </w:p>
    <w:p w:rsidR="00D65A34" w:rsidRDefault="0099063F">
      <w:pPr>
        <w:rPr>
          <w:rFonts w:cstheme="minorHAnsi"/>
        </w:rPr>
      </w:pPr>
      <w:r w:rsidRPr="0099063F">
        <w:rPr>
          <w:color w:val="00B0F0"/>
        </w:rPr>
        <w:t xml:space="preserve">Zpět na obsah </w:t>
      </w:r>
      <w:r>
        <w:rPr>
          <w:rFonts w:cstheme="minorHAnsi"/>
        </w:rPr>
        <w:t>ǀ</w:t>
      </w:r>
      <w:r>
        <w:t xml:space="preserve"> </w:t>
      </w:r>
      <w:r w:rsidRPr="0099063F">
        <w:rPr>
          <w:color w:val="00B0F0"/>
        </w:rPr>
        <w:t xml:space="preserve">hlavní stránka </w:t>
      </w:r>
      <w:r>
        <w:rPr>
          <w:rFonts w:cstheme="minorHAnsi"/>
        </w:rPr>
        <w:t>ǀ</w:t>
      </w:r>
    </w:p>
    <w:p w:rsidR="00D65A34" w:rsidRPr="004C69FB" w:rsidRDefault="003B453C" w:rsidP="004C69FB">
      <w:pPr>
        <w:shd w:val="clear" w:color="auto" w:fill="D9D9D9" w:themeFill="background1" w:themeFillShade="D9"/>
        <w:jc w:val="right"/>
        <w:rPr>
          <w:rFonts w:ascii="Verdana" w:hAnsi="Verdana"/>
          <w:color w:val="538135" w:themeColor="accent6" w:themeShade="BF"/>
          <w:sz w:val="20"/>
          <w:szCs w:val="20"/>
          <w:u w:val="single"/>
        </w:rPr>
      </w:pPr>
      <w:r w:rsidRPr="004C69FB">
        <w:rPr>
          <w:rFonts w:ascii="Verdana" w:hAnsi="Verdana"/>
          <w:caps/>
          <w:color w:val="538135" w:themeColor="accent6" w:themeShade="BF"/>
          <w:sz w:val="20"/>
          <w:szCs w:val="20"/>
          <w:u w:val="single"/>
        </w:rPr>
        <w:lastRenderedPageBreak/>
        <w:t>Naše příroda</w:t>
      </w:r>
      <w:r w:rsidRPr="004C69FB">
        <w:rPr>
          <w:rFonts w:ascii="Verdana" w:hAnsi="Verdana"/>
          <w:color w:val="538135" w:themeColor="accent6" w:themeShade="BF"/>
          <w:sz w:val="20"/>
          <w:szCs w:val="20"/>
          <w:u w:val="single"/>
        </w:rPr>
        <w:t>, měsíčník o ochraně přírody a životním prostředí, ročník 36, číslo 5</w:t>
      </w:r>
    </w:p>
    <w:p w:rsidR="00D65A34" w:rsidRPr="003B453C" w:rsidRDefault="004C69FB" w:rsidP="00A86E06">
      <w:pPr>
        <w:spacing w:after="360"/>
        <w:jc w:val="center"/>
        <w:rPr>
          <w:rFonts w:ascii="Arial Black" w:hAnsi="Arial Black"/>
          <w:sz w:val="32"/>
          <w:szCs w:val="32"/>
        </w:rPr>
      </w:pPr>
      <w:r>
        <w:rPr>
          <w:rFonts w:ascii="Arial Black" w:hAnsi="Arial Black"/>
          <w:sz w:val="32"/>
          <w:szCs w:val="32"/>
        </w:rPr>
        <w:t>M</w:t>
      </w:r>
      <w:r w:rsidRPr="003B453C">
        <w:rPr>
          <w:rFonts w:ascii="Arial Black" w:hAnsi="Arial Black"/>
          <w:sz w:val="32"/>
          <w:szCs w:val="32"/>
        </w:rPr>
        <w:t xml:space="preserve">ůže být </w:t>
      </w:r>
      <w:r>
        <w:rPr>
          <w:rFonts w:ascii="Arial Black" w:hAnsi="Arial Black"/>
          <w:sz w:val="32"/>
          <w:szCs w:val="32"/>
        </w:rPr>
        <w:t>v</w:t>
      </w:r>
      <w:r w:rsidR="003B453C" w:rsidRPr="003B453C">
        <w:rPr>
          <w:rFonts w:ascii="Arial Black" w:hAnsi="Arial Black"/>
          <w:sz w:val="32"/>
          <w:szCs w:val="32"/>
        </w:rPr>
        <w:t xml:space="preserve">odní energie </w:t>
      </w:r>
      <w:r>
        <w:rPr>
          <w:rFonts w:ascii="Arial Black" w:hAnsi="Arial Black"/>
          <w:sz w:val="32"/>
          <w:szCs w:val="32"/>
        </w:rPr>
        <w:t>naše budoucnost?</w:t>
      </w:r>
    </w:p>
    <w:p w:rsidR="00D65A34" w:rsidRPr="0021503C" w:rsidRDefault="003B453C" w:rsidP="00A86E06">
      <w:pPr>
        <w:spacing w:after="360"/>
        <w:jc w:val="both"/>
        <w:rPr>
          <w:rFonts w:ascii="Arial" w:hAnsi="Arial" w:cs="Arial"/>
          <w:sz w:val="28"/>
          <w:szCs w:val="28"/>
        </w:rPr>
      </w:pPr>
      <w:r w:rsidRPr="0021503C">
        <w:rPr>
          <w:rFonts w:ascii="Arial" w:hAnsi="Arial" w:cs="Arial"/>
          <w:sz w:val="28"/>
          <w:szCs w:val="28"/>
        </w:rPr>
        <w:t xml:space="preserve">Elektrická energie získaná přeměnou </w:t>
      </w:r>
      <w:r w:rsidR="004C69FB">
        <w:rPr>
          <w:rFonts w:ascii="Arial" w:hAnsi="Arial" w:cs="Arial"/>
          <w:sz w:val="28"/>
          <w:szCs w:val="28"/>
        </w:rPr>
        <w:t>kinetické</w:t>
      </w:r>
      <w:r w:rsidRPr="0021503C">
        <w:rPr>
          <w:rFonts w:ascii="Arial" w:hAnsi="Arial" w:cs="Arial"/>
          <w:sz w:val="28"/>
          <w:szCs w:val="28"/>
        </w:rPr>
        <w:t xml:space="preserve"> energie</w:t>
      </w:r>
      <w:r w:rsidR="004C69FB">
        <w:rPr>
          <w:rFonts w:ascii="Arial" w:hAnsi="Arial" w:cs="Arial"/>
          <w:sz w:val="28"/>
          <w:szCs w:val="28"/>
        </w:rPr>
        <w:t xml:space="preserve"> vody</w:t>
      </w:r>
      <w:r w:rsidRPr="0021503C">
        <w:rPr>
          <w:rFonts w:ascii="Arial" w:hAnsi="Arial" w:cs="Arial"/>
          <w:sz w:val="28"/>
          <w:szCs w:val="28"/>
        </w:rPr>
        <w:t xml:space="preserve"> je vzhledem k nutnosti naplnění Kjótského protokolu z roku </w:t>
      </w:r>
      <w:r w:rsidR="00F71FFE" w:rsidRPr="0021503C">
        <w:rPr>
          <w:rFonts w:ascii="Arial" w:hAnsi="Arial" w:cs="Arial"/>
          <w:sz w:val="28"/>
          <w:szCs w:val="28"/>
        </w:rPr>
        <w:t>1997 důležitým příspěvkem ke snížení celkových emisí vypouštěných průmyslovou výrobou a energetickým průmyslem. Nad výhodami a nevýhodami získávání energie z vodních zdrojů jsme se zamysleli společně s naším předním energetickým odborníkem prof. ing. Martinem Turbínou, Ph.D., který říká</w:t>
      </w:r>
      <w:r w:rsidR="004C69FB">
        <w:rPr>
          <w:rFonts w:ascii="Arial" w:hAnsi="Arial" w:cs="Arial"/>
          <w:sz w:val="28"/>
          <w:szCs w:val="28"/>
        </w:rPr>
        <w:t>, že</w:t>
      </w:r>
      <w:r w:rsidR="00F71FFE" w:rsidRPr="0021503C">
        <w:rPr>
          <w:rFonts w:ascii="Arial" w:hAnsi="Arial" w:cs="Arial"/>
          <w:sz w:val="28"/>
          <w:szCs w:val="28"/>
        </w:rPr>
        <w:t xml:space="preserve"> „Vodní energie může být naše budoucnost“.</w:t>
      </w:r>
    </w:p>
    <w:p w:rsidR="003B453C" w:rsidRPr="0021503C" w:rsidRDefault="00F71FFE" w:rsidP="00F71FFE">
      <w:pPr>
        <w:jc w:val="both"/>
        <w:rPr>
          <w:rFonts w:ascii="Lucida Console" w:hAnsi="Lucida Console"/>
          <w:sz w:val="24"/>
          <w:szCs w:val="24"/>
        </w:rPr>
      </w:pPr>
      <w:r w:rsidRPr="0021503C">
        <w:rPr>
          <w:rFonts w:ascii="Lucida Console" w:hAnsi="Lucida Console"/>
          <w:sz w:val="24"/>
          <w:szCs w:val="24"/>
        </w:rPr>
        <w:t>Pane profesore, jak si vlastn</w:t>
      </w:r>
      <w:r w:rsidRPr="0021503C">
        <w:rPr>
          <w:rFonts w:ascii="Lucida Console" w:hAnsi="Lucida Console" w:cs="Calibri"/>
          <w:sz w:val="24"/>
          <w:szCs w:val="24"/>
        </w:rPr>
        <w:t>ě</w:t>
      </w:r>
      <w:r w:rsidRPr="0021503C">
        <w:rPr>
          <w:rFonts w:ascii="Lucida Console" w:hAnsi="Lucida Console"/>
          <w:sz w:val="24"/>
          <w:szCs w:val="24"/>
        </w:rPr>
        <w:t xml:space="preserve"> stoj</w:t>
      </w:r>
      <w:r w:rsidRPr="0021503C">
        <w:rPr>
          <w:rFonts w:ascii="Lucida Console" w:hAnsi="Lucida Console" w:cs="Bahnschrift SemiBold"/>
          <w:sz w:val="24"/>
          <w:szCs w:val="24"/>
        </w:rPr>
        <w:t>í</w:t>
      </w:r>
      <w:r w:rsidRPr="0021503C">
        <w:rPr>
          <w:rFonts w:ascii="Lucida Console" w:hAnsi="Lucida Console"/>
          <w:sz w:val="24"/>
          <w:szCs w:val="24"/>
        </w:rPr>
        <w:t xml:space="preserve"> energetika založená na využívání kinetické energie vody?</w:t>
      </w:r>
    </w:p>
    <w:p w:rsidR="00F71FFE" w:rsidRPr="0021503C" w:rsidRDefault="00F71FFE" w:rsidP="00114E25">
      <w:pPr>
        <w:spacing w:line="312" w:lineRule="auto"/>
        <w:rPr>
          <w:rFonts w:ascii="Times New Roman" w:hAnsi="Times New Roman" w:cs="Times New Roman"/>
          <w:sz w:val="24"/>
          <w:szCs w:val="24"/>
        </w:rPr>
      </w:pPr>
      <w:r w:rsidRPr="0021503C">
        <w:rPr>
          <w:rFonts w:ascii="Times New Roman" w:hAnsi="Times New Roman" w:cs="Times New Roman"/>
          <w:sz w:val="24"/>
          <w:szCs w:val="24"/>
        </w:rPr>
        <w:t>Možnosti, které nám dává příroda ve formě vodní energie, jsou naší společností využívány velmi omezeně a to i v celosvětovém měřítku. Je pravda, že v některých státech tvoří podíl vodní energie desítky procent</w:t>
      </w:r>
      <w:r w:rsidR="0021503C" w:rsidRPr="0021503C">
        <w:rPr>
          <w:rFonts w:ascii="Times New Roman" w:hAnsi="Times New Roman" w:cs="Times New Roman"/>
          <w:sz w:val="24"/>
          <w:szCs w:val="24"/>
        </w:rPr>
        <w:t xml:space="preserve">, ale v celosvětovém průměru je to kolem 14 %. Pokud se podíváme na Českou republiku, přispívají vodní elektrárny do celkové výroby pouhými 4 %. Je však třeba </w:t>
      </w:r>
      <w:r w:rsidR="00CE58FF">
        <w:rPr>
          <w:rFonts w:ascii="Times New Roman" w:hAnsi="Times New Roman" w:cs="Times New Roman"/>
          <w:sz w:val="24"/>
          <w:szCs w:val="24"/>
        </w:rPr>
        <w:t>upozornit</w:t>
      </w:r>
      <w:r w:rsidR="007B3C33">
        <w:rPr>
          <w:rFonts w:ascii="Times New Roman" w:hAnsi="Times New Roman" w:cs="Times New Roman"/>
          <w:sz w:val="24"/>
          <w:szCs w:val="24"/>
        </w:rPr>
        <w:t>, že pokud bychom chtěli</w:t>
      </w:r>
      <w:bookmarkStart w:id="0" w:name="_GoBack"/>
      <w:bookmarkEnd w:id="0"/>
      <w:r w:rsidR="0021503C" w:rsidRPr="0021503C">
        <w:rPr>
          <w:rFonts w:ascii="Times New Roman" w:hAnsi="Times New Roman" w:cs="Times New Roman"/>
          <w:sz w:val="24"/>
          <w:szCs w:val="24"/>
        </w:rPr>
        <w:t xml:space="preserve"> nahradit výkon jaderné elektrárny Dukovany pouze vodními elektrárnami, tak na naší říční síti to není </w:t>
      </w:r>
      <w:r w:rsidR="00CE58FF">
        <w:rPr>
          <w:rFonts w:ascii="Times New Roman" w:hAnsi="Times New Roman" w:cs="Times New Roman"/>
          <w:sz w:val="24"/>
          <w:szCs w:val="24"/>
        </w:rPr>
        <w:t xml:space="preserve">technicky </w:t>
      </w:r>
      <w:r w:rsidR="0021503C" w:rsidRPr="0021503C">
        <w:rPr>
          <w:rFonts w:ascii="Times New Roman" w:hAnsi="Times New Roman" w:cs="Times New Roman"/>
          <w:sz w:val="24"/>
          <w:szCs w:val="24"/>
        </w:rPr>
        <w:t>možné.</w:t>
      </w:r>
    </w:p>
    <w:p w:rsidR="0021503C" w:rsidRPr="000E0DE1" w:rsidRDefault="0021503C" w:rsidP="000E0DE1">
      <w:pPr>
        <w:jc w:val="both"/>
        <w:rPr>
          <w:rFonts w:ascii="Lucida Console" w:hAnsi="Lucida Console"/>
          <w:sz w:val="24"/>
          <w:szCs w:val="24"/>
        </w:rPr>
      </w:pPr>
      <w:r w:rsidRPr="000E0DE1">
        <w:rPr>
          <w:rFonts w:ascii="Lucida Console" w:hAnsi="Lucida Console"/>
          <w:sz w:val="24"/>
          <w:szCs w:val="24"/>
        </w:rPr>
        <w:t xml:space="preserve">Všichni víme, že </w:t>
      </w:r>
      <w:r w:rsidR="000E0DE1" w:rsidRPr="000E0DE1">
        <w:rPr>
          <w:rFonts w:ascii="Lucida Console" w:hAnsi="Lucida Console"/>
          <w:sz w:val="24"/>
          <w:szCs w:val="24"/>
        </w:rPr>
        <w:t xml:space="preserve">vodní energie se označuje jako „čistá energie“. </w:t>
      </w:r>
      <w:r w:rsidRPr="000E0DE1">
        <w:rPr>
          <w:rFonts w:ascii="Lucida Console" w:hAnsi="Lucida Console"/>
          <w:sz w:val="24"/>
          <w:szCs w:val="24"/>
        </w:rPr>
        <w:t>Jaké hlavní výhody a benefity shledáváte pro tuto technologii výroby</w:t>
      </w:r>
      <w:r w:rsidR="00CE58FF">
        <w:rPr>
          <w:rFonts w:ascii="Lucida Console" w:hAnsi="Lucida Console"/>
          <w:sz w:val="24"/>
          <w:szCs w:val="24"/>
        </w:rPr>
        <w:t xml:space="preserve"> elektrické energie</w:t>
      </w:r>
      <w:r w:rsidRPr="000E0DE1">
        <w:rPr>
          <w:rFonts w:ascii="Lucida Console" w:hAnsi="Lucida Console"/>
          <w:sz w:val="24"/>
          <w:szCs w:val="24"/>
        </w:rPr>
        <w:t>?</w:t>
      </w:r>
    </w:p>
    <w:p w:rsidR="003B453C" w:rsidRPr="00114E25" w:rsidRDefault="00114E25" w:rsidP="00114E25">
      <w:pPr>
        <w:spacing w:line="312" w:lineRule="auto"/>
        <w:rPr>
          <w:rFonts w:ascii="Times New Roman" w:hAnsi="Times New Roman" w:cs="Times New Roman"/>
          <w:sz w:val="24"/>
          <w:szCs w:val="24"/>
        </w:rPr>
      </w:pPr>
      <w:r w:rsidRPr="00114E25">
        <w:rPr>
          <w:rFonts w:ascii="Times New Roman" w:hAnsi="Times New Roman" w:cs="Times New Roman"/>
          <w:sz w:val="24"/>
          <w:szCs w:val="24"/>
        </w:rPr>
        <w:t xml:space="preserve">Na výrobu vodní elektrické energie může být nahlíženo z mnoha úhlů. Asi nejzásadnějším pozitivním argumentem je absence jakýchkoliv emisí při </w:t>
      </w:r>
      <w:r w:rsidR="00CE58FF">
        <w:rPr>
          <w:rFonts w:ascii="Times New Roman" w:hAnsi="Times New Roman" w:cs="Times New Roman"/>
          <w:sz w:val="24"/>
          <w:szCs w:val="24"/>
        </w:rPr>
        <w:t xml:space="preserve">její </w:t>
      </w:r>
      <w:r w:rsidRPr="00114E25">
        <w:rPr>
          <w:rFonts w:ascii="Times New Roman" w:hAnsi="Times New Roman" w:cs="Times New Roman"/>
          <w:sz w:val="24"/>
          <w:szCs w:val="24"/>
        </w:rPr>
        <w:t>výrobě (oxidy síry, oxid uhličitý). Je to vlastně bezodpadová technologie. Odpadá zde těžba uhlí, ropy nebo uranu, která sama o sobě zatěžuje naše životní prostředí. Jedinou potřebnou surovinou je voda, která přirozeně protéká naší krajinou</w:t>
      </w:r>
      <w:r w:rsidR="001B1092">
        <w:rPr>
          <w:rFonts w:ascii="Times New Roman" w:hAnsi="Times New Roman" w:cs="Times New Roman"/>
          <w:sz w:val="24"/>
          <w:szCs w:val="24"/>
        </w:rPr>
        <w:t xml:space="preserve"> a je tak 100% obnovitelná</w:t>
      </w:r>
      <w:r w:rsidRPr="00114E25">
        <w:rPr>
          <w:rFonts w:ascii="Times New Roman" w:hAnsi="Times New Roman" w:cs="Times New Roman"/>
          <w:sz w:val="24"/>
          <w:szCs w:val="24"/>
        </w:rPr>
        <w:t>. Odpadá tak</w:t>
      </w:r>
      <w:r w:rsidR="00CE58FF">
        <w:rPr>
          <w:rFonts w:ascii="Times New Roman" w:hAnsi="Times New Roman" w:cs="Times New Roman"/>
          <w:sz w:val="24"/>
          <w:szCs w:val="24"/>
        </w:rPr>
        <w:t>é</w:t>
      </w:r>
      <w:r w:rsidRPr="00114E25">
        <w:rPr>
          <w:rFonts w:ascii="Times New Roman" w:hAnsi="Times New Roman" w:cs="Times New Roman"/>
          <w:sz w:val="24"/>
          <w:szCs w:val="24"/>
        </w:rPr>
        <w:t xml:space="preserve"> nutnost dopravy </w:t>
      </w:r>
      <w:r w:rsidR="00CE58FF">
        <w:rPr>
          <w:rFonts w:ascii="Times New Roman" w:hAnsi="Times New Roman" w:cs="Times New Roman"/>
          <w:sz w:val="24"/>
          <w:szCs w:val="24"/>
        </w:rPr>
        <w:t>materiálu</w:t>
      </w:r>
      <w:r w:rsidRPr="00114E25">
        <w:rPr>
          <w:rFonts w:ascii="Times New Roman" w:hAnsi="Times New Roman" w:cs="Times New Roman"/>
          <w:sz w:val="24"/>
          <w:szCs w:val="24"/>
        </w:rPr>
        <w:t xml:space="preserve"> k elektrárně, surovina </w:t>
      </w:r>
      <w:r w:rsidR="001B1092">
        <w:rPr>
          <w:rFonts w:ascii="Times New Roman" w:hAnsi="Times New Roman" w:cs="Times New Roman"/>
          <w:sz w:val="24"/>
          <w:szCs w:val="24"/>
        </w:rPr>
        <w:t>přiteče</w:t>
      </w:r>
      <w:r w:rsidRPr="00114E25">
        <w:rPr>
          <w:rFonts w:ascii="Times New Roman" w:hAnsi="Times New Roman" w:cs="Times New Roman"/>
          <w:sz w:val="24"/>
          <w:szCs w:val="24"/>
        </w:rPr>
        <w:t xml:space="preserve"> sama.</w:t>
      </w:r>
    </w:p>
    <w:p w:rsidR="00114E25" w:rsidRPr="00114E25" w:rsidRDefault="00114E25" w:rsidP="00114E25">
      <w:pPr>
        <w:jc w:val="both"/>
        <w:rPr>
          <w:rFonts w:ascii="Lucida Console" w:hAnsi="Lucida Console"/>
          <w:sz w:val="24"/>
          <w:szCs w:val="24"/>
        </w:rPr>
      </w:pPr>
      <w:r w:rsidRPr="00114E25">
        <w:rPr>
          <w:rFonts w:ascii="Lucida Console" w:hAnsi="Lucida Console"/>
          <w:sz w:val="24"/>
          <w:szCs w:val="24"/>
        </w:rPr>
        <w:t>A jaká jsou další pozitiva výroby elektrické energie z přírodních vodních zdrojů?</w:t>
      </w:r>
    </w:p>
    <w:p w:rsidR="00114E25" w:rsidRPr="001B1092" w:rsidRDefault="001B1092" w:rsidP="001B1092">
      <w:pPr>
        <w:spacing w:after="0" w:line="312" w:lineRule="auto"/>
        <w:rPr>
          <w:rFonts w:ascii="Times New Roman" w:hAnsi="Times New Roman" w:cs="Times New Roman"/>
          <w:sz w:val="24"/>
          <w:szCs w:val="24"/>
        </w:rPr>
      </w:pPr>
      <w:r w:rsidRPr="001B1092">
        <w:rPr>
          <w:rFonts w:ascii="Times New Roman" w:hAnsi="Times New Roman" w:cs="Times New Roman"/>
          <w:sz w:val="24"/>
          <w:szCs w:val="24"/>
        </w:rPr>
        <w:t>Zmínil bych především výhody spojené s jejich provozem. Většina vodních elektráren bez ohledu na jejich rozměr má velmi snadnou obsluhu, vyžaduje jen minimum zaměstnanců a tím je její provoz relativně velmi levný. Vodní elektrárny dokáží velmi pružně reagovat na potřeby distribuční sítě, jejich výkon lze naplno spustit nebo naopak odstavit během několika málo minut. To je třeba ocenit zejména u přečerpávacích vodních elektráren</w:t>
      </w:r>
      <w:r w:rsidR="00A86E06">
        <w:rPr>
          <w:rFonts w:ascii="Times New Roman" w:hAnsi="Times New Roman" w:cs="Times New Roman"/>
          <w:sz w:val="24"/>
          <w:szCs w:val="24"/>
        </w:rPr>
        <w:t xml:space="preserve"> (PVE)</w:t>
      </w:r>
      <w:r w:rsidRPr="001B1092">
        <w:rPr>
          <w:rFonts w:ascii="Times New Roman" w:hAnsi="Times New Roman" w:cs="Times New Roman"/>
          <w:sz w:val="24"/>
          <w:szCs w:val="24"/>
        </w:rPr>
        <w:t>, které regulují odběrové výkyvy v</w:t>
      </w:r>
      <w:r w:rsidR="00784E77">
        <w:rPr>
          <w:rFonts w:ascii="Times New Roman" w:hAnsi="Times New Roman" w:cs="Times New Roman"/>
          <w:sz w:val="24"/>
          <w:szCs w:val="24"/>
        </w:rPr>
        <w:t xml:space="preserve"> energetické </w:t>
      </w:r>
      <w:r w:rsidRPr="001B1092">
        <w:rPr>
          <w:rFonts w:ascii="Times New Roman" w:hAnsi="Times New Roman" w:cs="Times New Roman"/>
          <w:sz w:val="24"/>
          <w:szCs w:val="24"/>
        </w:rPr>
        <w:t>síti.</w:t>
      </w:r>
    </w:p>
    <w:p w:rsidR="00784E77" w:rsidRDefault="001B1092" w:rsidP="009B2BDE">
      <w:pPr>
        <w:spacing w:after="0" w:line="312" w:lineRule="auto"/>
        <w:rPr>
          <w:rFonts w:ascii="Times New Roman" w:hAnsi="Times New Roman" w:cs="Times New Roman"/>
          <w:sz w:val="24"/>
          <w:szCs w:val="24"/>
        </w:rPr>
      </w:pPr>
      <w:r w:rsidRPr="001B1092">
        <w:rPr>
          <w:rFonts w:ascii="Times New Roman" w:hAnsi="Times New Roman" w:cs="Times New Roman"/>
          <w:sz w:val="24"/>
          <w:szCs w:val="24"/>
        </w:rPr>
        <w:t xml:space="preserve">Dalším aspektem je působení na okolní krajinu. Malé vodní elektrárny ji nijak nepoškozují, ty větší vyžadují stavbu vodních nádrží, které mohou velmi příznivě působit na mikroklima </w:t>
      </w:r>
    </w:p>
    <w:p w:rsidR="00784E77" w:rsidRPr="004C69FB" w:rsidRDefault="00784E77" w:rsidP="00784E77">
      <w:pPr>
        <w:shd w:val="clear" w:color="auto" w:fill="D9D9D9" w:themeFill="background1" w:themeFillShade="D9"/>
        <w:jc w:val="right"/>
        <w:rPr>
          <w:rFonts w:ascii="Verdana" w:hAnsi="Verdana"/>
          <w:color w:val="538135" w:themeColor="accent6" w:themeShade="BF"/>
          <w:sz w:val="20"/>
          <w:szCs w:val="20"/>
          <w:u w:val="single"/>
        </w:rPr>
      </w:pPr>
      <w:r w:rsidRPr="004C69FB">
        <w:rPr>
          <w:rFonts w:ascii="Verdana" w:hAnsi="Verdana"/>
          <w:caps/>
          <w:color w:val="538135" w:themeColor="accent6" w:themeShade="BF"/>
          <w:sz w:val="20"/>
          <w:szCs w:val="20"/>
          <w:u w:val="single"/>
        </w:rPr>
        <w:lastRenderedPageBreak/>
        <w:t>Naše příroda</w:t>
      </w:r>
      <w:r w:rsidRPr="004C69FB">
        <w:rPr>
          <w:rFonts w:ascii="Verdana" w:hAnsi="Verdana"/>
          <w:color w:val="538135" w:themeColor="accent6" w:themeShade="BF"/>
          <w:sz w:val="20"/>
          <w:szCs w:val="20"/>
          <w:u w:val="single"/>
        </w:rPr>
        <w:t>, měsíčník o ochraně přírody a životním prostředí, ročník 36, číslo 5</w:t>
      </w:r>
    </w:p>
    <w:p w:rsidR="001B1092" w:rsidRDefault="001B1092" w:rsidP="009B2BDE">
      <w:pPr>
        <w:spacing w:after="0" w:line="312" w:lineRule="auto"/>
        <w:rPr>
          <w:rFonts w:ascii="Times New Roman" w:hAnsi="Times New Roman" w:cs="Times New Roman"/>
          <w:sz w:val="24"/>
          <w:szCs w:val="24"/>
        </w:rPr>
      </w:pPr>
      <w:r w:rsidRPr="001B1092">
        <w:rPr>
          <w:rFonts w:ascii="Times New Roman" w:hAnsi="Times New Roman" w:cs="Times New Roman"/>
          <w:sz w:val="24"/>
          <w:szCs w:val="24"/>
        </w:rPr>
        <w:t>oblasti, zadržují vodu v krajině, mohou být velmi užitečné při zvládání povodňových stavů a nezapomeňme třeba i na rekreační účely pro širokou veřejnost.</w:t>
      </w:r>
    </w:p>
    <w:p w:rsidR="009B2BDE" w:rsidRPr="001B1092" w:rsidRDefault="009B2BDE" w:rsidP="001B1092">
      <w:pPr>
        <w:spacing w:line="312" w:lineRule="auto"/>
        <w:rPr>
          <w:rFonts w:ascii="Times New Roman" w:hAnsi="Times New Roman" w:cs="Times New Roman"/>
          <w:sz w:val="24"/>
          <w:szCs w:val="24"/>
        </w:rPr>
      </w:pPr>
      <w:r>
        <w:rPr>
          <w:rFonts w:ascii="Times New Roman" w:hAnsi="Times New Roman" w:cs="Times New Roman"/>
          <w:sz w:val="24"/>
          <w:szCs w:val="24"/>
        </w:rPr>
        <w:t xml:space="preserve">Za zmínku by možná stálo i to, že vodní elektrárny mohou být využívány jako poměrně stabilní zdroj výroby elektrické energie pro </w:t>
      </w:r>
      <w:r w:rsidR="00784E77">
        <w:rPr>
          <w:rFonts w:ascii="Times New Roman" w:hAnsi="Times New Roman" w:cs="Times New Roman"/>
          <w:sz w:val="24"/>
          <w:szCs w:val="24"/>
        </w:rPr>
        <w:t xml:space="preserve">spotřebu </w:t>
      </w:r>
      <w:r>
        <w:rPr>
          <w:rFonts w:ascii="Times New Roman" w:hAnsi="Times New Roman" w:cs="Times New Roman"/>
          <w:sz w:val="24"/>
          <w:szCs w:val="24"/>
        </w:rPr>
        <w:t>své</w:t>
      </w:r>
      <w:r w:rsidR="00784E77">
        <w:rPr>
          <w:rFonts w:ascii="Times New Roman" w:hAnsi="Times New Roman" w:cs="Times New Roman"/>
          <w:sz w:val="24"/>
          <w:szCs w:val="24"/>
        </w:rPr>
        <w:t>ho</w:t>
      </w:r>
      <w:r>
        <w:rPr>
          <w:rFonts w:ascii="Times New Roman" w:hAnsi="Times New Roman" w:cs="Times New Roman"/>
          <w:sz w:val="24"/>
          <w:szCs w:val="24"/>
        </w:rPr>
        <w:t xml:space="preserve"> nejbližší</w:t>
      </w:r>
      <w:r w:rsidR="00784E77">
        <w:rPr>
          <w:rFonts w:ascii="Times New Roman" w:hAnsi="Times New Roman" w:cs="Times New Roman"/>
          <w:sz w:val="24"/>
          <w:szCs w:val="24"/>
        </w:rPr>
        <w:t>ho</w:t>
      </w:r>
      <w:r>
        <w:rPr>
          <w:rFonts w:ascii="Times New Roman" w:hAnsi="Times New Roman" w:cs="Times New Roman"/>
          <w:sz w:val="24"/>
          <w:szCs w:val="24"/>
        </w:rPr>
        <w:t xml:space="preserve"> okolí – elektrická energie zde vyrobená nemusí zatěžovat přenosovou soustavu.</w:t>
      </w:r>
    </w:p>
    <w:p w:rsidR="00114E25" w:rsidRPr="009B2BDE" w:rsidRDefault="009B2BDE" w:rsidP="009B2BDE">
      <w:pPr>
        <w:jc w:val="both"/>
        <w:rPr>
          <w:rFonts w:ascii="Lucida Console" w:hAnsi="Lucida Console"/>
          <w:sz w:val="24"/>
          <w:szCs w:val="24"/>
        </w:rPr>
      </w:pPr>
      <w:r w:rsidRPr="009B2BDE">
        <w:rPr>
          <w:rFonts w:ascii="Lucida Console" w:hAnsi="Lucida Console"/>
          <w:sz w:val="24"/>
          <w:szCs w:val="24"/>
        </w:rPr>
        <w:t>Má tedy budování vodních elektráren vůbec nějaké nevýhody? Z toho co jste zatím řekl, to vypadá jako dokonalý zdroj energie.</w:t>
      </w:r>
    </w:p>
    <w:p w:rsidR="00D65A34" w:rsidRDefault="009B2BDE" w:rsidP="004444F5">
      <w:pPr>
        <w:spacing w:after="0" w:line="312" w:lineRule="auto"/>
        <w:rPr>
          <w:rFonts w:ascii="Times New Roman" w:hAnsi="Times New Roman" w:cs="Times New Roman"/>
          <w:sz w:val="24"/>
          <w:szCs w:val="24"/>
        </w:rPr>
      </w:pPr>
      <w:r w:rsidRPr="009B2BDE">
        <w:rPr>
          <w:rFonts w:ascii="Times New Roman" w:hAnsi="Times New Roman" w:cs="Times New Roman"/>
          <w:sz w:val="24"/>
          <w:szCs w:val="24"/>
        </w:rPr>
        <w:t xml:space="preserve">Samozřejmě, každá </w:t>
      </w:r>
      <w:r w:rsidR="00784E77">
        <w:rPr>
          <w:rFonts w:ascii="Times New Roman" w:hAnsi="Times New Roman" w:cs="Times New Roman"/>
          <w:sz w:val="24"/>
          <w:szCs w:val="24"/>
        </w:rPr>
        <w:t>mince</w:t>
      </w:r>
      <w:r w:rsidRPr="009B2BDE">
        <w:rPr>
          <w:rFonts w:ascii="Times New Roman" w:hAnsi="Times New Roman" w:cs="Times New Roman"/>
          <w:sz w:val="24"/>
          <w:szCs w:val="24"/>
        </w:rPr>
        <w:t xml:space="preserve"> má</w:t>
      </w:r>
      <w:r w:rsidR="00784E77">
        <w:rPr>
          <w:rFonts w:ascii="Times New Roman" w:hAnsi="Times New Roman" w:cs="Times New Roman"/>
          <w:sz w:val="24"/>
          <w:szCs w:val="24"/>
        </w:rPr>
        <w:t xml:space="preserve"> také</w:t>
      </w:r>
      <w:r w:rsidRPr="009B2BDE">
        <w:rPr>
          <w:rFonts w:ascii="Times New Roman" w:hAnsi="Times New Roman" w:cs="Times New Roman"/>
          <w:sz w:val="24"/>
          <w:szCs w:val="24"/>
        </w:rPr>
        <w:t xml:space="preserve"> svůj rub. </w:t>
      </w:r>
      <w:r w:rsidR="00784E77">
        <w:rPr>
          <w:rFonts w:ascii="Times New Roman" w:hAnsi="Times New Roman" w:cs="Times New Roman"/>
          <w:sz w:val="24"/>
          <w:szCs w:val="24"/>
        </w:rPr>
        <w:t>N</w:t>
      </w:r>
      <w:r w:rsidRPr="009B2BDE">
        <w:rPr>
          <w:rFonts w:ascii="Times New Roman" w:hAnsi="Times New Roman" w:cs="Times New Roman"/>
          <w:sz w:val="24"/>
          <w:szCs w:val="24"/>
        </w:rPr>
        <w:t>evýhody a slabé stránky této technologie je třeba pojmenovat a počítat s nimi při výstavbě nových vodních elektráren.</w:t>
      </w:r>
      <w:r w:rsidR="004444F5">
        <w:rPr>
          <w:rFonts w:ascii="Times New Roman" w:hAnsi="Times New Roman" w:cs="Times New Roman"/>
          <w:sz w:val="24"/>
          <w:szCs w:val="24"/>
        </w:rPr>
        <w:t xml:space="preserve"> Asi nejviditelnější je to u výstavby velkých vodních nádrží. Jedná se o velké a finančně nákladné stavby, jejichž výstavba trvá několik let a je doprovázena rizikem znečištění okolního prostředí. Bývají zatopena velká území a velká masa vody může kromě již zmíněných pozitiv přinášet i negativní vlivy – narušení migračních cest živočichů, narušení režimu podzemních vod nebo vznik seismických otřesů vlivem zatížení zaplaveného území. </w:t>
      </w:r>
    </w:p>
    <w:p w:rsidR="004444F5" w:rsidRDefault="004444F5" w:rsidP="004444F5">
      <w:pPr>
        <w:spacing w:after="0" w:line="312" w:lineRule="auto"/>
        <w:rPr>
          <w:rFonts w:ascii="Times New Roman" w:hAnsi="Times New Roman" w:cs="Times New Roman"/>
          <w:sz w:val="24"/>
          <w:szCs w:val="24"/>
        </w:rPr>
      </w:pPr>
      <w:r>
        <w:rPr>
          <w:rFonts w:ascii="Times New Roman" w:hAnsi="Times New Roman" w:cs="Times New Roman"/>
          <w:sz w:val="24"/>
          <w:szCs w:val="24"/>
        </w:rPr>
        <w:t>Přehradní hráze brání v migraci ryb a na větších tocích lodní dopravě, takže je třeba vybudovat systém zdymadel. Vodní nádrže mohou být zdrojem skleníkových plynů a samozřejmě vždy existuje riziko havárie – např. protržení hráze vlivem zemětřesení nebo sesuvu půdy.</w:t>
      </w:r>
    </w:p>
    <w:p w:rsidR="004444F5" w:rsidRDefault="004444F5" w:rsidP="009B2BDE">
      <w:pPr>
        <w:spacing w:line="312" w:lineRule="auto"/>
        <w:rPr>
          <w:rFonts w:ascii="Times New Roman" w:hAnsi="Times New Roman" w:cs="Times New Roman"/>
          <w:sz w:val="24"/>
          <w:szCs w:val="24"/>
        </w:rPr>
      </w:pPr>
      <w:r>
        <w:rPr>
          <w:rFonts w:ascii="Times New Roman" w:hAnsi="Times New Roman" w:cs="Times New Roman"/>
          <w:sz w:val="24"/>
          <w:szCs w:val="24"/>
        </w:rPr>
        <w:t>V současné době globálního oteplování musíme také zmínit riziko sníženého průtoku vody</w:t>
      </w:r>
      <w:r w:rsidR="00784E77">
        <w:rPr>
          <w:rFonts w:ascii="Times New Roman" w:hAnsi="Times New Roman" w:cs="Times New Roman"/>
          <w:sz w:val="24"/>
          <w:szCs w:val="24"/>
        </w:rPr>
        <w:t xml:space="preserve"> v</w:t>
      </w:r>
      <w:r w:rsidR="006A70AB">
        <w:rPr>
          <w:rFonts w:ascii="Times New Roman" w:hAnsi="Times New Roman" w:cs="Times New Roman"/>
          <w:sz w:val="24"/>
          <w:szCs w:val="24"/>
        </w:rPr>
        <w:t> </w:t>
      </w:r>
      <w:r w:rsidR="00784E77">
        <w:rPr>
          <w:rFonts w:ascii="Times New Roman" w:hAnsi="Times New Roman" w:cs="Times New Roman"/>
          <w:sz w:val="24"/>
          <w:szCs w:val="24"/>
        </w:rPr>
        <w:t>řekách</w:t>
      </w:r>
      <w:r>
        <w:rPr>
          <w:rFonts w:ascii="Times New Roman" w:hAnsi="Times New Roman" w:cs="Times New Roman"/>
          <w:sz w:val="24"/>
          <w:szCs w:val="24"/>
        </w:rPr>
        <w:t xml:space="preserve"> a tím omezení výkonu nebo dokonce funkčnosti celé vodní elektrárny.</w:t>
      </w:r>
    </w:p>
    <w:p w:rsidR="0074305E" w:rsidRPr="0074305E" w:rsidRDefault="0074305E" w:rsidP="0074305E">
      <w:pPr>
        <w:jc w:val="both"/>
        <w:rPr>
          <w:rFonts w:ascii="Lucida Console" w:hAnsi="Lucida Console"/>
          <w:sz w:val="24"/>
          <w:szCs w:val="24"/>
        </w:rPr>
      </w:pPr>
      <w:r w:rsidRPr="0074305E">
        <w:rPr>
          <w:rFonts w:ascii="Lucida Console" w:hAnsi="Lucida Console"/>
          <w:sz w:val="24"/>
          <w:szCs w:val="24"/>
        </w:rPr>
        <w:t>Myslím, že jsem si udělala velmi dobrou představu o vodních elektrárnách. Chtěla bych Vás pane profesore poprosit o Vaši stručnou představu využití vodní energie v budoucnosti.</w:t>
      </w:r>
    </w:p>
    <w:p w:rsidR="0074305E" w:rsidRDefault="0074305E" w:rsidP="00A86E06">
      <w:pPr>
        <w:spacing w:after="0" w:line="312" w:lineRule="auto"/>
        <w:rPr>
          <w:rFonts w:ascii="Times New Roman" w:hAnsi="Times New Roman" w:cs="Times New Roman"/>
          <w:sz w:val="24"/>
          <w:szCs w:val="24"/>
        </w:rPr>
      </w:pPr>
      <w:r>
        <w:rPr>
          <w:rFonts w:ascii="Times New Roman" w:hAnsi="Times New Roman" w:cs="Times New Roman"/>
          <w:sz w:val="24"/>
          <w:szCs w:val="24"/>
        </w:rPr>
        <w:t>Velmi stručně shrnuto, vodní energie může být naše budoucnost. Mám tím na mysli zajišťování našich potřeb elektrické energie. Je pravda, že některé státy nemají zcela vhodné podmínky, aby kladly důraz na tento typ přírodních zdrojů, ale v celosvětovém měřítku by v horizontu 10-20 let mohl být navýšen podíl energie z vodních zdrojů o 10-15 %, což by přineslo velmi citelné snížení emisí oxidů síry a oxidu uhličitého z tepelných elektráren.</w:t>
      </w:r>
    </w:p>
    <w:p w:rsidR="0074305E" w:rsidRDefault="0074305E" w:rsidP="009B2BDE">
      <w:pPr>
        <w:spacing w:line="312" w:lineRule="auto"/>
        <w:rPr>
          <w:rFonts w:ascii="Times New Roman" w:hAnsi="Times New Roman" w:cs="Times New Roman"/>
          <w:sz w:val="24"/>
          <w:szCs w:val="24"/>
        </w:rPr>
      </w:pPr>
      <w:r>
        <w:rPr>
          <w:rFonts w:ascii="Times New Roman" w:hAnsi="Times New Roman" w:cs="Times New Roman"/>
          <w:sz w:val="24"/>
          <w:szCs w:val="24"/>
        </w:rPr>
        <w:t xml:space="preserve">V podmínkách České republiky vidím budoucnost vodních elektráren spíše </w:t>
      </w:r>
      <w:r w:rsidR="00A86E06">
        <w:rPr>
          <w:rFonts w:ascii="Times New Roman" w:hAnsi="Times New Roman" w:cs="Times New Roman"/>
          <w:sz w:val="24"/>
          <w:szCs w:val="24"/>
        </w:rPr>
        <w:t>formou drobných zdrojů pro místní spotřebu. Možnost budování větších vodních děl je u nás již vyčerpána. Velkým přínosem pro regulaci přenosové soustavy jsou také PVE, které vyrovnávají výkyvy způsobené kolísajícími dodávkami zejména z </w:t>
      </w:r>
      <w:proofErr w:type="spellStart"/>
      <w:r w:rsidR="00A86E06">
        <w:rPr>
          <w:rFonts w:ascii="Times New Roman" w:hAnsi="Times New Roman" w:cs="Times New Roman"/>
          <w:sz w:val="24"/>
          <w:szCs w:val="24"/>
        </w:rPr>
        <w:t>fotovoltaických</w:t>
      </w:r>
      <w:proofErr w:type="spellEnd"/>
      <w:r w:rsidR="00A86E06">
        <w:rPr>
          <w:rFonts w:ascii="Times New Roman" w:hAnsi="Times New Roman" w:cs="Times New Roman"/>
          <w:sz w:val="24"/>
          <w:szCs w:val="24"/>
        </w:rPr>
        <w:t xml:space="preserve"> a větrných elektráren. </w:t>
      </w:r>
    </w:p>
    <w:p w:rsidR="00A86E06" w:rsidRPr="00A86E06" w:rsidRDefault="00A86E06" w:rsidP="00A86E06">
      <w:pPr>
        <w:jc w:val="both"/>
        <w:rPr>
          <w:rFonts w:ascii="Lucida Console" w:hAnsi="Lucida Console"/>
          <w:sz w:val="24"/>
          <w:szCs w:val="24"/>
        </w:rPr>
      </w:pPr>
      <w:r w:rsidRPr="00A86E06">
        <w:rPr>
          <w:rFonts w:ascii="Lucida Console" w:hAnsi="Lucida Console"/>
          <w:sz w:val="24"/>
          <w:szCs w:val="24"/>
        </w:rPr>
        <w:t>Pane profesore, děkuji Vám za rozhovor.</w:t>
      </w:r>
    </w:p>
    <w:p w:rsidR="00A86E06" w:rsidRDefault="00A86E06" w:rsidP="009B2BDE">
      <w:pPr>
        <w:spacing w:line="312" w:lineRule="auto"/>
        <w:rPr>
          <w:rFonts w:ascii="Times New Roman" w:hAnsi="Times New Roman" w:cs="Times New Roman"/>
          <w:sz w:val="24"/>
          <w:szCs w:val="24"/>
        </w:rPr>
      </w:pPr>
    </w:p>
    <w:p w:rsidR="0074305E" w:rsidRPr="009B2BDE" w:rsidRDefault="00A86E06" w:rsidP="00A86E06">
      <w:pPr>
        <w:spacing w:line="312" w:lineRule="auto"/>
        <w:jc w:val="right"/>
        <w:rPr>
          <w:rFonts w:ascii="Times New Roman" w:hAnsi="Times New Roman" w:cs="Times New Roman"/>
          <w:sz w:val="24"/>
          <w:szCs w:val="24"/>
        </w:rPr>
      </w:pPr>
      <w:r>
        <w:rPr>
          <w:rFonts w:ascii="Times New Roman" w:hAnsi="Times New Roman" w:cs="Times New Roman"/>
          <w:sz w:val="24"/>
          <w:szCs w:val="24"/>
        </w:rPr>
        <w:t>Za redakci listu se ptala Marie Zvídavá</w:t>
      </w:r>
    </w:p>
    <w:p w:rsidR="00882CF2" w:rsidRPr="000964C2" w:rsidRDefault="00882CF2" w:rsidP="000964C2">
      <w:pPr>
        <w:pBdr>
          <w:bottom w:val="single" w:sz="4" w:space="1" w:color="auto"/>
        </w:pBdr>
        <w:jc w:val="center"/>
        <w:rPr>
          <w:rFonts w:ascii="Comic Sans MS" w:hAnsi="Comic Sans MS"/>
        </w:rPr>
      </w:pPr>
      <w:r w:rsidRPr="000964C2">
        <w:rPr>
          <w:rFonts w:ascii="Comic Sans MS" w:hAnsi="Comic Sans MS"/>
        </w:rPr>
        <w:lastRenderedPageBreak/>
        <w:t>EE – Ekonomie energetiky; Věstník energetického regulačního úřadu, 2017, číslo 7-8</w:t>
      </w:r>
    </w:p>
    <w:p w:rsidR="00882CF2" w:rsidRPr="00D73D8F" w:rsidRDefault="00882CF2" w:rsidP="00D73D8F">
      <w:pPr>
        <w:spacing w:before="240" w:after="240"/>
        <w:jc w:val="center"/>
        <w:rPr>
          <w:rFonts w:ascii="Arial Black" w:hAnsi="Arial Black"/>
          <w:sz w:val="36"/>
          <w:szCs w:val="36"/>
        </w:rPr>
      </w:pPr>
      <w:r w:rsidRPr="00D73D8F">
        <w:rPr>
          <w:rFonts w:ascii="Arial Black" w:hAnsi="Arial Black"/>
          <w:sz w:val="36"/>
          <w:szCs w:val="36"/>
        </w:rPr>
        <w:t>Kolik nás stojí energie z vody?</w:t>
      </w:r>
    </w:p>
    <w:p w:rsidR="00882CF2" w:rsidRPr="000964C2" w:rsidRDefault="00882CF2" w:rsidP="00D73D8F">
      <w:pPr>
        <w:spacing w:before="120" w:after="240"/>
        <w:jc w:val="both"/>
        <w:rPr>
          <w:rFonts w:ascii="Bookman Old Style" w:hAnsi="Bookman Old Style"/>
          <w:sz w:val="28"/>
          <w:szCs w:val="28"/>
        </w:rPr>
      </w:pPr>
      <w:r w:rsidRPr="000964C2">
        <w:rPr>
          <w:rFonts w:ascii="Bookman Old Style" w:hAnsi="Bookman Old Style"/>
          <w:sz w:val="28"/>
          <w:szCs w:val="28"/>
        </w:rPr>
        <w:t>Ekonomická rozvaha rentability výroby elektrické energie s využitím kinetické energie proudící vody zaměřená na různé výkony vodních elektráren.</w:t>
      </w:r>
      <w:r w:rsidR="00D73D8F">
        <w:rPr>
          <w:rFonts w:ascii="Bookman Old Style" w:hAnsi="Bookman Old Style"/>
          <w:sz w:val="28"/>
          <w:szCs w:val="28"/>
        </w:rPr>
        <w:t xml:space="preserve"> </w:t>
      </w:r>
      <w:r w:rsidR="00D43FEA">
        <w:rPr>
          <w:rFonts w:ascii="Bookman Old Style" w:hAnsi="Bookman Old Style"/>
          <w:sz w:val="28"/>
          <w:szCs w:val="28"/>
        </w:rPr>
        <w:t>Článek</w:t>
      </w:r>
      <w:r w:rsidR="00D73D8F">
        <w:rPr>
          <w:rFonts w:ascii="Bookman Old Style" w:hAnsi="Bookman Old Style"/>
          <w:sz w:val="28"/>
          <w:szCs w:val="28"/>
        </w:rPr>
        <w:t xml:space="preserve"> slouží jako návod pro váhající investory.</w:t>
      </w:r>
    </w:p>
    <w:p w:rsidR="00882CF2" w:rsidRPr="00D73D8F" w:rsidRDefault="000964C2" w:rsidP="00907A63">
      <w:pPr>
        <w:spacing w:line="288" w:lineRule="auto"/>
        <w:ind w:firstLine="284"/>
        <w:jc w:val="both"/>
        <w:rPr>
          <w:rFonts w:ascii="Bookman Old Style" w:hAnsi="Bookman Old Style"/>
          <w:sz w:val="24"/>
          <w:szCs w:val="24"/>
        </w:rPr>
      </w:pPr>
      <w:r w:rsidRPr="00D73D8F">
        <w:rPr>
          <w:rFonts w:ascii="Bookman Old Style" w:hAnsi="Bookman Old Style"/>
          <w:sz w:val="24"/>
          <w:szCs w:val="24"/>
        </w:rPr>
        <w:t>Využití vodní energie je v posledních letech na vzestupu a investice do stavby vodní elektrárny může řadě firem přinést zajímavé zhodnocení. Výše investice je různá podle typu vodní elektrárny. Řádově v milionech je to u malých vodních elektráren (MVE), zatímco větší vodní díla vyžadují finančního partnera schopného miliardových investic.</w:t>
      </w:r>
    </w:p>
    <w:p w:rsidR="00DC4A76" w:rsidRPr="00D73D8F" w:rsidRDefault="00DC4A76" w:rsidP="00907A63">
      <w:pPr>
        <w:spacing w:line="288" w:lineRule="auto"/>
        <w:ind w:firstLine="284"/>
        <w:jc w:val="both"/>
        <w:rPr>
          <w:rFonts w:ascii="Bookman Old Style" w:hAnsi="Bookman Old Style"/>
          <w:sz w:val="24"/>
          <w:szCs w:val="24"/>
        </w:rPr>
      </w:pPr>
      <w:r w:rsidRPr="00D73D8F">
        <w:rPr>
          <w:rFonts w:ascii="Bookman Old Style" w:hAnsi="Bookman Old Style"/>
          <w:sz w:val="24"/>
          <w:szCs w:val="24"/>
        </w:rPr>
        <w:t xml:space="preserve">Malá vodní elektrárna o výkonu 35 kW představuje menší investici v hodnotě 1,5 miliónu korun. Ročně může vyrobit až </w:t>
      </w:r>
      <w:r w:rsidR="00EA0FCD" w:rsidRPr="00D73D8F">
        <w:rPr>
          <w:rFonts w:ascii="Bookman Old Style" w:hAnsi="Bookman Old Style"/>
          <w:sz w:val="24"/>
          <w:szCs w:val="24"/>
        </w:rPr>
        <w:t>180</w:t>
      </w:r>
      <w:r w:rsidRPr="00D73D8F">
        <w:rPr>
          <w:rFonts w:ascii="Bookman Old Style" w:hAnsi="Bookman Old Style"/>
          <w:sz w:val="24"/>
          <w:szCs w:val="24"/>
        </w:rPr>
        <w:t xml:space="preserve"> </w:t>
      </w:r>
      <w:proofErr w:type="spellStart"/>
      <w:r w:rsidRPr="00D73D8F">
        <w:rPr>
          <w:rFonts w:ascii="Bookman Old Style" w:hAnsi="Bookman Old Style"/>
          <w:sz w:val="24"/>
          <w:szCs w:val="24"/>
        </w:rPr>
        <w:t>MWh</w:t>
      </w:r>
      <w:proofErr w:type="spellEnd"/>
      <w:r w:rsidRPr="00D73D8F">
        <w:rPr>
          <w:rFonts w:ascii="Bookman Old Style" w:hAnsi="Bookman Old Style"/>
          <w:sz w:val="24"/>
          <w:szCs w:val="24"/>
        </w:rPr>
        <w:t xml:space="preserve"> elektrické energie</w:t>
      </w:r>
      <w:r w:rsidR="00EA0FCD" w:rsidRPr="00D73D8F">
        <w:rPr>
          <w:rFonts w:ascii="Bookman Old Style" w:hAnsi="Bookman Old Style"/>
          <w:sz w:val="24"/>
          <w:szCs w:val="24"/>
        </w:rPr>
        <w:t xml:space="preserve"> s ročními provozními náklady 35 000 Kč. Tento výkon pokryje roční spotřebu asi 30 českých domácností.</w:t>
      </w:r>
    </w:p>
    <w:p w:rsidR="000964C2" w:rsidRPr="00D73D8F" w:rsidRDefault="00EA0FCD" w:rsidP="00907A63">
      <w:pPr>
        <w:spacing w:line="288" w:lineRule="auto"/>
        <w:ind w:firstLine="284"/>
        <w:jc w:val="both"/>
        <w:rPr>
          <w:rFonts w:ascii="Bookman Old Style" w:hAnsi="Bookman Old Style"/>
          <w:sz w:val="24"/>
          <w:szCs w:val="24"/>
        </w:rPr>
      </w:pPr>
      <w:r w:rsidRPr="00D73D8F">
        <w:rPr>
          <w:rFonts w:ascii="Bookman Old Style" w:hAnsi="Bookman Old Style"/>
          <w:sz w:val="24"/>
          <w:szCs w:val="24"/>
        </w:rPr>
        <w:t>Pro větší investory je možností m</w:t>
      </w:r>
      <w:r w:rsidR="000964C2" w:rsidRPr="00D73D8F">
        <w:rPr>
          <w:rFonts w:ascii="Bookman Old Style" w:hAnsi="Bookman Old Style"/>
          <w:sz w:val="24"/>
          <w:szCs w:val="24"/>
        </w:rPr>
        <w:t>alá vodní elektrárna o výkonu 150 kW</w:t>
      </w:r>
      <w:r w:rsidRPr="00D73D8F">
        <w:rPr>
          <w:rFonts w:ascii="Bookman Old Style" w:hAnsi="Bookman Old Style"/>
          <w:sz w:val="24"/>
          <w:szCs w:val="24"/>
        </w:rPr>
        <w:t>, která</w:t>
      </w:r>
      <w:r w:rsidR="000964C2" w:rsidRPr="00D73D8F">
        <w:rPr>
          <w:rFonts w:ascii="Bookman Old Style" w:hAnsi="Bookman Old Style"/>
          <w:sz w:val="24"/>
          <w:szCs w:val="24"/>
        </w:rPr>
        <w:t xml:space="preserve"> je schopna ročně vyrobit až 800 </w:t>
      </w:r>
      <w:proofErr w:type="spellStart"/>
      <w:r w:rsidR="000964C2" w:rsidRPr="00D73D8F">
        <w:rPr>
          <w:rFonts w:ascii="Bookman Old Style" w:hAnsi="Bookman Old Style"/>
          <w:sz w:val="24"/>
          <w:szCs w:val="24"/>
        </w:rPr>
        <w:t>MWh</w:t>
      </w:r>
      <w:proofErr w:type="spellEnd"/>
      <w:r w:rsidR="000964C2" w:rsidRPr="00D73D8F">
        <w:rPr>
          <w:rFonts w:ascii="Bookman Old Style" w:hAnsi="Bookman Old Style"/>
          <w:sz w:val="24"/>
          <w:szCs w:val="24"/>
        </w:rPr>
        <w:t xml:space="preserve"> elektrické energie (podle počasí a průtoku vody). Její životnost je 30 let a roční provozní náklady představují 150 000 Kč. Celkové náklady na výstavbu a technologie jsou 32 miliónů korun. </w:t>
      </w:r>
      <w:r w:rsidR="00DC4A76" w:rsidRPr="00D73D8F">
        <w:rPr>
          <w:rFonts w:ascii="Bookman Old Style" w:hAnsi="Bookman Old Style"/>
          <w:sz w:val="24"/>
          <w:szCs w:val="24"/>
        </w:rPr>
        <w:t>Při výkupní ceně 3,- Kč</w:t>
      </w:r>
      <w:r w:rsidR="0038689C">
        <w:rPr>
          <w:rFonts w:ascii="Bookman Old Style" w:hAnsi="Bookman Old Style"/>
          <w:sz w:val="24"/>
          <w:szCs w:val="24"/>
        </w:rPr>
        <w:t xml:space="preserve"> za</w:t>
      </w:r>
      <w:r w:rsidR="00DC4A76" w:rsidRPr="00D73D8F">
        <w:rPr>
          <w:rFonts w:ascii="Bookman Old Style" w:hAnsi="Bookman Old Style"/>
          <w:sz w:val="24"/>
          <w:szCs w:val="24"/>
        </w:rPr>
        <w:t xml:space="preserve"> 1 kWh je návratnost investice necelých 15 let, tzn. </w:t>
      </w:r>
      <w:r w:rsidR="0038689C">
        <w:rPr>
          <w:rFonts w:ascii="Bookman Old Style" w:hAnsi="Bookman Old Style"/>
          <w:sz w:val="24"/>
          <w:szCs w:val="24"/>
        </w:rPr>
        <w:t>a</w:t>
      </w:r>
      <w:r w:rsidR="00DC4A76" w:rsidRPr="00D73D8F">
        <w:rPr>
          <w:rFonts w:ascii="Bookman Old Style" w:hAnsi="Bookman Old Style"/>
          <w:sz w:val="24"/>
          <w:szCs w:val="24"/>
        </w:rPr>
        <w:t>si polovinu doby životnosti MVE.</w:t>
      </w:r>
    </w:p>
    <w:p w:rsidR="00DC068F" w:rsidRPr="00D73D8F" w:rsidRDefault="00DC068F" w:rsidP="00907A63">
      <w:pPr>
        <w:spacing w:line="288" w:lineRule="auto"/>
        <w:ind w:firstLine="284"/>
        <w:jc w:val="both"/>
        <w:rPr>
          <w:rFonts w:ascii="Bookman Old Style" w:hAnsi="Bookman Old Style"/>
          <w:sz w:val="24"/>
          <w:szCs w:val="24"/>
        </w:rPr>
      </w:pPr>
      <w:r w:rsidRPr="00D73D8F">
        <w:rPr>
          <w:rFonts w:ascii="Bookman Old Style" w:hAnsi="Bookman Old Style"/>
          <w:sz w:val="24"/>
          <w:szCs w:val="24"/>
        </w:rPr>
        <w:t xml:space="preserve">Větší vodní díla doplněná o vodní elektrárnu jsou plánována komplexněji. Vybudování přehrady je zpravidla </w:t>
      </w:r>
      <w:r w:rsidR="00AB2406" w:rsidRPr="00D73D8F">
        <w:rPr>
          <w:rFonts w:ascii="Bookman Old Style" w:hAnsi="Bookman Old Style"/>
          <w:sz w:val="24"/>
          <w:szCs w:val="24"/>
        </w:rPr>
        <w:t>požadováno s ohledem na protipovodňová opatření v daném povodí a vytvoření rezervoáru pitné vody pro větší aglomerace. Vybudování vodního díla s objemem vody 14 mil. m</w:t>
      </w:r>
      <w:r w:rsidR="00AB2406" w:rsidRPr="00D73D8F">
        <w:rPr>
          <w:rFonts w:ascii="Bookman Old Style" w:hAnsi="Bookman Old Style"/>
          <w:sz w:val="24"/>
          <w:szCs w:val="24"/>
          <w:vertAlign w:val="superscript"/>
        </w:rPr>
        <w:t>3</w:t>
      </w:r>
      <w:r w:rsidR="00AB2406" w:rsidRPr="00D73D8F">
        <w:rPr>
          <w:rFonts w:ascii="Bookman Old Style" w:hAnsi="Bookman Old Style"/>
          <w:sz w:val="24"/>
          <w:szCs w:val="24"/>
        </w:rPr>
        <w:t xml:space="preserve"> na řece o průtoku 4 m</w:t>
      </w:r>
      <w:r w:rsidR="00AB2406" w:rsidRPr="00D73D8F">
        <w:rPr>
          <w:rFonts w:ascii="Bookman Old Style" w:hAnsi="Bookman Old Style"/>
          <w:sz w:val="24"/>
          <w:szCs w:val="24"/>
          <w:vertAlign w:val="superscript"/>
        </w:rPr>
        <w:t>3</w:t>
      </w:r>
      <w:r w:rsidR="00AB2406" w:rsidRPr="00D73D8F">
        <w:rPr>
          <w:rFonts w:ascii="Bookman Old Style" w:hAnsi="Bookman Old Style"/>
          <w:sz w:val="24"/>
          <w:szCs w:val="24"/>
        </w:rPr>
        <w:t xml:space="preserve">/s představuje investici 7 miliard Kč. </w:t>
      </w:r>
      <w:r w:rsidR="00401B0F" w:rsidRPr="00D73D8F">
        <w:rPr>
          <w:rFonts w:ascii="Bookman Old Style" w:hAnsi="Bookman Old Style"/>
          <w:sz w:val="24"/>
          <w:szCs w:val="24"/>
        </w:rPr>
        <w:t>Do těla p</w:t>
      </w:r>
      <w:r w:rsidR="00AB2406" w:rsidRPr="00D73D8F">
        <w:rPr>
          <w:rFonts w:ascii="Bookman Old Style" w:hAnsi="Bookman Old Style"/>
          <w:sz w:val="24"/>
          <w:szCs w:val="24"/>
        </w:rPr>
        <w:t>řehradní hráz</w:t>
      </w:r>
      <w:r w:rsidR="00401B0F" w:rsidRPr="00D73D8F">
        <w:rPr>
          <w:rFonts w:ascii="Bookman Old Style" w:hAnsi="Bookman Old Style"/>
          <w:sz w:val="24"/>
          <w:szCs w:val="24"/>
        </w:rPr>
        <w:t>e</w:t>
      </w:r>
      <w:r w:rsidR="00AB2406" w:rsidRPr="00D73D8F">
        <w:rPr>
          <w:rFonts w:ascii="Bookman Old Style" w:hAnsi="Bookman Old Style"/>
          <w:sz w:val="24"/>
          <w:szCs w:val="24"/>
        </w:rPr>
        <w:t xml:space="preserve"> m</w:t>
      </w:r>
      <w:r w:rsidR="00401B0F" w:rsidRPr="00D73D8F">
        <w:rPr>
          <w:rFonts w:ascii="Bookman Old Style" w:hAnsi="Bookman Old Style"/>
          <w:sz w:val="24"/>
          <w:szCs w:val="24"/>
        </w:rPr>
        <w:t xml:space="preserve">ohou být osazeny 2 </w:t>
      </w:r>
      <w:proofErr w:type="spellStart"/>
      <w:r w:rsidR="00401B0F" w:rsidRPr="00D73D8F">
        <w:rPr>
          <w:rFonts w:ascii="Bookman Old Style" w:hAnsi="Bookman Old Style"/>
          <w:sz w:val="24"/>
          <w:szCs w:val="24"/>
        </w:rPr>
        <w:t>Francisovy</w:t>
      </w:r>
      <w:proofErr w:type="spellEnd"/>
      <w:r w:rsidR="00401B0F" w:rsidRPr="00D73D8F">
        <w:rPr>
          <w:rFonts w:ascii="Bookman Old Style" w:hAnsi="Bookman Old Style"/>
          <w:sz w:val="24"/>
          <w:szCs w:val="24"/>
        </w:rPr>
        <w:t xml:space="preserve"> turbíny s celkovým </w:t>
      </w:r>
      <w:r w:rsidR="00624B23" w:rsidRPr="00D73D8F">
        <w:rPr>
          <w:rFonts w:ascii="Bookman Old Style" w:hAnsi="Bookman Old Style"/>
          <w:sz w:val="24"/>
          <w:szCs w:val="24"/>
        </w:rPr>
        <w:t xml:space="preserve">maximálním </w:t>
      </w:r>
      <w:r w:rsidR="00401B0F" w:rsidRPr="00D73D8F">
        <w:rPr>
          <w:rFonts w:ascii="Bookman Old Style" w:hAnsi="Bookman Old Style"/>
          <w:sz w:val="24"/>
          <w:szCs w:val="24"/>
        </w:rPr>
        <w:t>výkonem 120 MW. Cena této instalace je 3 miliardy Kč. V ekonomické rozvaze je třeba zohlednit, že elektrárna vyrobí jen 25 %</w:t>
      </w:r>
      <w:r w:rsidR="00AB2406" w:rsidRPr="00D73D8F">
        <w:rPr>
          <w:rFonts w:ascii="Bookman Old Style" w:hAnsi="Bookman Old Style"/>
          <w:sz w:val="24"/>
          <w:szCs w:val="24"/>
        </w:rPr>
        <w:t xml:space="preserve"> </w:t>
      </w:r>
      <w:r w:rsidR="00401B0F" w:rsidRPr="00D73D8F">
        <w:rPr>
          <w:rFonts w:ascii="Bookman Old Style" w:hAnsi="Bookman Old Style"/>
          <w:sz w:val="24"/>
          <w:szCs w:val="24"/>
        </w:rPr>
        <w:t xml:space="preserve">svého maximálního ročního výkonu a roční náklady na provoz a údržbu jsou </w:t>
      </w:r>
      <w:r w:rsidR="00624B23" w:rsidRPr="00D73D8F">
        <w:rPr>
          <w:rFonts w:ascii="Bookman Old Style" w:hAnsi="Bookman Old Style"/>
          <w:sz w:val="24"/>
          <w:szCs w:val="24"/>
        </w:rPr>
        <w:t>3</w:t>
      </w:r>
      <w:r w:rsidR="00401B0F" w:rsidRPr="00D73D8F">
        <w:rPr>
          <w:rFonts w:ascii="Bookman Old Style" w:hAnsi="Bookman Old Style"/>
          <w:sz w:val="24"/>
          <w:szCs w:val="24"/>
        </w:rPr>
        <w:t>0 mil. Kč.</w:t>
      </w:r>
      <w:r w:rsidR="00624B23" w:rsidRPr="00D73D8F">
        <w:rPr>
          <w:rFonts w:ascii="Bookman Old Style" w:hAnsi="Bookman Old Style"/>
          <w:sz w:val="24"/>
          <w:szCs w:val="24"/>
        </w:rPr>
        <w:t xml:space="preserve"> Návratnost celé investice při výkupní ceně 2 Kč za 1 kWh je necelých 21 let.</w:t>
      </w:r>
    </w:p>
    <w:p w:rsidR="00D73D8F" w:rsidRDefault="0038689C" w:rsidP="00907A63">
      <w:pPr>
        <w:spacing w:line="288" w:lineRule="auto"/>
        <w:ind w:firstLine="284"/>
        <w:jc w:val="both"/>
        <w:rPr>
          <w:rFonts w:ascii="Bookman Old Style" w:hAnsi="Bookman Old Style"/>
          <w:sz w:val="24"/>
          <w:szCs w:val="24"/>
        </w:rPr>
      </w:pPr>
      <w:r>
        <w:rPr>
          <w:rFonts w:ascii="Bookman Old Style" w:hAnsi="Bookman Old Style"/>
          <w:sz w:val="24"/>
          <w:szCs w:val="24"/>
        </w:rPr>
        <w:t xml:space="preserve">Přehradní </w:t>
      </w:r>
      <w:r w:rsidR="00624B23" w:rsidRPr="00D73D8F">
        <w:rPr>
          <w:rFonts w:ascii="Bookman Old Style" w:hAnsi="Bookman Old Style"/>
          <w:sz w:val="24"/>
          <w:szCs w:val="24"/>
        </w:rPr>
        <w:t>dílo o objemu 700 mil. m</w:t>
      </w:r>
      <w:r w:rsidR="00624B23" w:rsidRPr="00D73D8F">
        <w:rPr>
          <w:rFonts w:ascii="Bookman Old Style" w:hAnsi="Bookman Old Style"/>
          <w:sz w:val="24"/>
          <w:szCs w:val="24"/>
          <w:vertAlign w:val="superscript"/>
        </w:rPr>
        <w:t>3</w:t>
      </w:r>
      <w:r w:rsidR="00624B23" w:rsidRPr="00D73D8F">
        <w:rPr>
          <w:rFonts w:ascii="Bookman Old Style" w:hAnsi="Bookman Old Style"/>
          <w:sz w:val="24"/>
          <w:szCs w:val="24"/>
        </w:rPr>
        <w:t xml:space="preserve"> vody představuje investici 11 miliard Kč. Do těla vodní hráze lze osadit 4 Kaplanovy turbíny o celkovém maximálním výkonu 360 MW a ceně 8 miliard Kč. Také tato elektrárna vyrobí jen 20</w:t>
      </w:r>
      <w:r w:rsidR="00240FFF">
        <w:rPr>
          <w:rFonts w:ascii="Bookman Old Style" w:hAnsi="Bookman Old Style"/>
          <w:sz w:val="24"/>
          <w:szCs w:val="24"/>
        </w:rPr>
        <w:t>–25</w:t>
      </w:r>
      <w:r w:rsidR="00624B23" w:rsidRPr="00D73D8F">
        <w:rPr>
          <w:rFonts w:ascii="Bookman Old Style" w:hAnsi="Bookman Old Style"/>
          <w:sz w:val="24"/>
          <w:szCs w:val="24"/>
        </w:rPr>
        <w:t xml:space="preserve"> % svého maximálního ročního výkonu a roční náklady na údržbu a provoz </w:t>
      </w:r>
    </w:p>
    <w:p w:rsidR="00D73D8F" w:rsidRPr="000964C2" w:rsidRDefault="00D73D8F" w:rsidP="00D73D8F">
      <w:pPr>
        <w:pBdr>
          <w:bottom w:val="single" w:sz="4" w:space="1" w:color="auto"/>
        </w:pBdr>
        <w:spacing w:after="360"/>
        <w:jc w:val="center"/>
        <w:rPr>
          <w:rFonts w:ascii="Comic Sans MS" w:hAnsi="Comic Sans MS"/>
        </w:rPr>
      </w:pPr>
      <w:r w:rsidRPr="000964C2">
        <w:rPr>
          <w:rFonts w:ascii="Comic Sans MS" w:hAnsi="Comic Sans MS"/>
        </w:rPr>
        <w:lastRenderedPageBreak/>
        <w:t>EE – Ekonomie energetiky; Věstník energetického regulačního úřadu, 2017, číslo 7-8</w:t>
      </w:r>
    </w:p>
    <w:p w:rsidR="00624B23" w:rsidRPr="00D73D8F" w:rsidRDefault="00624B23" w:rsidP="00D73D8F">
      <w:pPr>
        <w:spacing w:after="240" w:line="288" w:lineRule="auto"/>
        <w:jc w:val="both"/>
        <w:rPr>
          <w:rFonts w:ascii="Bookman Old Style" w:hAnsi="Bookman Old Style"/>
          <w:sz w:val="24"/>
          <w:szCs w:val="24"/>
        </w:rPr>
      </w:pPr>
      <w:r w:rsidRPr="00D73D8F">
        <w:rPr>
          <w:rFonts w:ascii="Bookman Old Style" w:hAnsi="Bookman Old Style"/>
          <w:sz w:val="24"/>
          <w:szCs w:val="24"/>
        </w:rPr>
        <w:t>představují 100 mil. Kč. Návratnost investi</w:t>
      </w:r>
      <w:r w:rsidR="0038689C">
        <w:rPr>
          <w:rFonts w:ascii="Bookman Old Style" w:hAnsi="Bookman Old Style"/>
          <w:sz w:val="24"/>
          <w:szCs w:val="24"/>
        </w:rPr>
        <w:t>ce se tak při výkupní ceně 2 Kč za</w:t>
      </w:r>
      <w:r w:rsidRPr="00D73D8F">
        <w:rPr>
          <w:rFonts w:ascii="Bookman Old Style" w:hAnsi="Bookman Old Style"/>
          <w:sz w:val="24"/>
          <w:szCs w:val="24"/>
        </w:rPr>
        <w:t xml:space="preserve"> kWh blíží době 15 let.</w:t>
      </w:r>
    </w:p>
    <w:p w:rsidR="00624B23" w:rsidRPr="00D73D8F" w:rsidRDefault="0094105D" w:rsidP="00D73D8F">
      <w:pPr>
        <w:spacing w:after="240" w:line="288" w:lineRule="auto"/>
        <w:ind w:firstLine="284"/>
        <w:jc w:val="both"/>
        <w:rPr>
          <w:rFonts w:ascii="Bookman Old Style" w:hAnsi="Bookman Old Style"/>
          <w:sz w:val="24"/>
          <w:szCs w:val="24"/>
        </w:rPr>
      </w:pPr>
      <w:r w:rsidRPr="00D73D8F">
        <w:rPr>
          <w:rFonts w:ascii="Bookman Old Style" w:hAnsi="Bookman Old Style"/>
          <w:sz w:val="24"/>
          <w:szCs w:val="24"/>
        </w:rPr>
        <w:t xml:space="preserve">Zcela specifickým typem jsou přečerpávací vodní elektrárny (PVE). Je nutné vybudovat dvě </w:t>
      </w:r>
      <w:r w:rsidR="0038689C">
        <w:rPr>
          <w:rFonts w:ascii="Bookman Old Style" w:hAnsi="Bookman Old Style"/>
          <w:sz w:val="24"/>
          <w:szCs w:val="24"/>
        </w:rPr>
        <w:t xml:space="preserve">vodní </w:t>
      </w:r>
      <w:r w:rsidRPr="00D73D8F">
        <w:rPr>
          <w:rFonts w:ascii="Bookman Old Style" w:hAnsi="Bookman Old Style"/>
          <w:sz w:val="24"/>
          <w:szCs w:val="24"/>
        </w:rPr>
        <w:t>nádrže</w:t>
      </w:r>
      <w:r w:rsidR="0039674C" w:rsidRPr="00D73D8F">
        <w:rPr>
          <w:rFonts w:ascii="Bookman Old Style" w:hAnsi="Bookman Old Style"/>
          <w:sz w:val="24"/>
          <w:szCs w:val="24"/>
        </w:rPr>
        <w:t>, ideálně s výškovým rozdílem několik set metrů. Jako investiční příklad uveďme PVE v horském prostředí s dvěma nádržemi o objemu 2,5</w:t>
      </w:r>
      <w:r w:rsidR="00AC0A28" w:rsidRPr="00D73D8F">
        <w:rPr>
          <w:rFonts w:ascii="Bookman Old Style" w:hAnsi="Bookman Old Style"/>
          <w:sz w:val="24"/>
          <w:szCs w:val="24"/>
        </w:rPr>
        <w:t> </w:t>
      </w:r>
      <w:r w:rsidR="0039674C" w:rsidRPr="00D73D8F">
        <w:rPr>
          <w:rFonts w:ascii="Bookman Old Style" w:hAnsi="Bookman Old Style"/>
          <w:sz w:val="24"/>
          <w:szCs w:val="24"/>
        </w:rPr>
        <w:t>mil. m</w:t>
      </w:r>
      <w:r w:rsidR="0039674C" w:rsidRPr="00D73D8F">
        <w:rPr>
          <w:rFonts w:ascii="Bookman Old Style" w:hAnsi="Bookman Old Style"/>
          <w:sz w:val="24"/>
          <w:szCs w:val="24"/>
          <w:vertAlign w:val="superscript"/>
        </w:rPr>
        <w:t>3</w:t>
      </w:r>
      <w:r w:rsidR="0039674C" w:rsidRPr="00D73D8F">
        <w:rPr>
          <w:rFonts w:ascii="Bookman Old Style" w:hAnsi="Bookman Old Style"/>
          <w:sz w:val="24"/>
          <w:szCs w:val="24"/>
        </w:rPr>
        <w:t xml:space="preserve"> vody, které jsou propojeny dvěma přivaděči, kdy každý je osazen reverzní </w:t>
      </w:r>
      <w:r w:rsidR="00AC0A28" w:rsidRPr="00D73D8F">
        <w:rPr>
          <w:rFonts w:ascii="Bookman Old Style" w:hAnsi="Bookman Old Style"/>
          <w:sz w:val="24"/>
          <w:szCs w:val="24"/>
        </w:rPr>
        <w:t xml:space="preserve">Francisovou </w:t>
      </w:r>
      <w:r w:rsidR="0039674C" w:rsidRPr="00D73D8F">
        <w:rPr>
          <w:rFonts w:ascii="Bookman Old Style" w:hAnsi="Bookman Old Style"/>
          <w:sz w:val="24"/>
          <w:szCs w:val="24"/>
        </w:rPr>
        <w:t xml:space="preserve">turbínou o výkonu 325 MW. </w:t>
      </w:r>
      <w:r w:rsidR="00AC0A28" w:rsidRPr="00D73D8F">
        <w:rPr>
          <w:rFonts w:ascii="Bookman Old Style" w:hAnsi="Bookman Old Style"/>
          <w:sz w:val="24"/>
          <w:szCs w:val="24"/>
        </w:rPr>
        <w:t xml:space="preserve">Roční energetický zisk je 990 </w:t>
      </w:r>
      <w:proofErr w:type="spellStart"/>
      <w:r w:rsidR="00AC0A28" w:rsidRPr="00D73D8F">
        <w:rPr>
          <w:rFonts w:ascii="Bookman Old Style" w:hAnsi="Bookman Old Style"/>
          <w:sz w:val="24"/>
          <w:szCs w:val="24"/>
        </w:rPr>
        <w:t>GWh</w:t>
      </w:r>
      <w:proofErr w:type="spellEnd"/>
      <w:r w:rsidR="00AC0A28" w:rsidRPr="00D73D8F">
        <w:rPr>
          <w:rFonts w:ascii="Bookman Old Style" w:hAnsi="Bookman Old Style"/>
          <w:sz w:val="24"/>
          <w:szCs w:val="24"/>
        </w:rPr>
        <w:t xml:space="preserve"> směřovaný výhradně do odběrových špiček, kdy je elektřiny v soustavě nedostatek. Investiční náklady na toto dílo představují částku 12 miliard Kč a roční náklady na provoz jsou 80 mil. Kč.</w:t>
      </w:r>
      <w:r w:rsidR="00F5727C" w:rsidRPr="00D73D8F">
        <w:rPr>
          <w:rFonts w:ascii="Bookman Old Style" w:hAnsi="Bookman Old Style"/>
          <w:sz w:val="24"/>
          <w:szCs w:val="24"/>
        </w:rPr>
        <w:t xml:space="preserve"> Mimo energetickou špičku je v přenosové soustavě přebytečná elektřina, o kterou není zájem. Zatímco odstavení jiných zdrojů (jaderné a uhelné elektrárny) je složité a nákladné, mohou během asi 5 minut </w:t>
      </w:r>
      <w:r w:rsidR="0038689C" w:rsidRPr="00D73D8F">
        <w:rPr>
          <w:rFonts w:ascii="Bookman Old Style" w:hAnsi="Bookman Old Style"/>
          <w:sz w:val="24"/>
          <w:szCs w:val="24"/>
        </w:rPr>
        <w:t>turbíny</w:t>
      </w:r>
      <w:r w:rsidR="00F5727C" w:rsidRPr="00D73D8F">
        <w:rPr>
          <w:rFonts w:ascii="Bookman Old Style" w:hAnsi="Bookman Old Style"/>
          <w:sz w:val="24"/>
          <w:szCs w:val="24"/>
        </w:rPr>
        <w:t xml:space="preserve"> obrátit svůj chod a čerpají vodu do horní nádrže, přitom elektrárna energii spotřebovává (300 MW na jednu turbínu). Tato spotřebovaná energie je výrazně levnější a navíc elektrárna pružně vyrovnává výkyvy v přenosové soustavě.</w:t>
      </w:r>
    </w:p>
    <w:p w:rsidR="00F5727C" w:rsidRPr="00D73D8F" w:rsidRDefault="00D75E8B" w:rsidP="00D73D8F">
      <w:pPr>
        <w:spacing w:after="240" w:line="288" w:lineRule="auto"/>
        <w:ind w:firstLine="284"/>
        <w:jc w:val="both"/>
        <w:rPr>
          <w:rFonts w:ascii="Bookman Old Style" w:hAnsi="Bookman Old Style"/>
          <w:sz w:val="24"/>
          <w:szCs w:val="24"/>
        </w:rPr>
      </w:pPr>
      <w:r w:rsidRPr="00D73D8F">
        <w:rPr>
          <w:rFonts w:ascii="Bookman Old Style" w:hAnsi="Bookman Old Style"/>
          <w:sz w:val="24"/>
          <w:szCs w:val="24"/>
        </w:rPr>
        <w:t xml:space="preserve">Některé přímořské státy mohou využít příznivý tvar svého pobřeží a několikametrové rozdíly v hladině moře při přílivu a odlivu. Toto stálé proudění obrovských mas vody může být využito k výrobě elektrické energie pomocí vodních turbín. Vybudování přílivové elektrárny s 24 reverzními Kaplanovými turbínami a maximálním výkonem 240 MW představuje investici 40 miliard Kč a roční náklady </w:t>
      </w:r>
      <w:r w:rsidR="0038689C">
        <w:rPr>
          <w:rFonts w:ascii="Bookman Old Style" w:hAnsi="Bookman Old Style"/>
          <w:sz w:val="24"/>
          <w:szCs w:val="24"/>
        </w:rPr>
        <w:t>1</w:t>
      </w:r>
      <w:r w:rsidRPr="00D73D8F">
        <w:rPr>
          <w:rFonts w:ascii="Bookman Old Style" w:hAnsi="Bookman Old Style"/>
          <w:sz w:val="24"/>
          <w:szCs w:val="24"/>
        </w:rPr>
        <w:t>50 mil. Kč. Celý systém však dokáže pracovat jen za vhodných podmínek asi 2250 hodin ročně. K nevýhodám přílivových elektráren patří skutečnost, že jejich pracovní doba mnohdy nesouhlasí s energetickou špičkou elektrizačních soustav a že místa vhodná pro výstavbu těchto elektráren jsou často značně vzdálena od míst spotřeby vyrobené energie. Přesto energie přílivů a odlivů je nadějným energetickým zdrojem pro využití v budoucnosti a dobrým investičním počinem.</w:t>
      </w:r>
    </w:p>
    <w:p w:rsidR="00D75E8B" w:rsidRPr="00D73D8F" w:rsidRDefault="00D75E8B" w:rsidP="00D73D8F">
      <w:pPr>
        <w:spacing w:after="240" w:line="288" w:lineRule="auto"/>
        <w:ind w:firstLine="284"/>
        <w:jc w:val="both"/>
        <w:rPr>
          <w:rFonts w:ascii="Bookman Old Style" w:hAnsi="Bookman Old Style"/>
          <w:sz w:val="24"/>
          <w:szCs w:val="24"/>
        </w:rPr>
      </w:pPr>
      <w:r w:rsidRPr="00D73D8F">
        <w:rPr>
          <w:rFonts w:ascii="Bookman Old Style" w:hAnsi="Bookman Old Style"/>
          <w:sz w:val="24"/>
          <w:szCs w:val="24"/>
        </w:rPr>
        <w:t xml:space="preserve">Z ekonomického hlediska jsou velká vodní díla s možností výroby </w:t>
      </w:r>
      <w:r w:rsidR="00D73D8F" w:rsidRPr="00D73D8F">
        <w:rPr>
          <w:rFonts w:ascii="Bookman Old Style" w:hAnsi="Bookman Old Style"/>
          <w:sz w:val="24"/>
          <w:szCs w:val="24"/>
        </w:rPr>
        <w:t xml:space="preserve">elektrické energie obrovské investice, které však mají návratnost do 20 let, a přitom životnost těchto zařízení přesahuje 30 let. Nevýhodou je pak především nízká efektivita, protože instalovaný </w:t>
      </w:r>
      <w:r w:rsidR="0038689C">
        <w:rPr>
          <w:rFonts w:ascii="Bookman Old Style" w:hAnsi="Bookman Old Style"/>
          <w:sz w:val="24"/>
          <w:szCs w:val="24"/>
        </w:rPr>
        <w:t>výkon</w:t>
      </w:r>
      <w:r w:rsidR="00D73D8F" w:rsidRPr="00D73D8F">
        <w:rPr>
          <w:rFonts w:ascii="Bookman Old Style" w:hAnsi="Bookman Old Style"/>
          <w:sz w:val="24"/>
          <w:szCs w:val="24"/>
        </w:rPr>
        <w:t xml:space="preserve"> je zpravidla využit z 20-25 %. </w:t>
      </w:r>
    </w:p>
    <w:p w:rsidR="00D73D8F" w:rsidRDefault="00D73D8F" w:rsidP="00D73D8F">
      <w:pPr>
        <w:ind w:firstLine="284"/>
        <w:jc w:val="right"/>
        <w:rPr>
          <w:rFonts w:ascii="Bookman Old Style" w:hAnsi="Bookman Old Style"/>
        </w:rPr>
      </w:pPr>
    </w:p>
    <w:p w:rsidR="00D73D8F" w:rsidRPr="00D73D8F" w:rsidRDefault="00D73D8F" w:rsidP="00D73D8F">
      <w:pPr>
        <w:ind w:firstLine="284"/>
        <w:jc w:val="right"/>
        <w:rPr>
          <w:rFonts w:ascii="Courier New" w:hAnsi="Courier New" w:cs="Courier New"/>
        </w:rPr>
      </w:pPr>
      <w:r w:rsidRPr="00D73D8F">
        <w:rPr>
          <w:rFonts w:ascii="Courier New" w:hAnsi="Courier New" w:cs="Courier New"/>
        </w:rPr>
        <w:t>Text zpracovali: Ing. František Odliv a Mgr. Jana Kaplanová</w:t>
      </w:r>
    </w:p>
    <w:p w:rsidR="00882CF2" w:rsidRDefault="00882CF2"/>
    <w:sectPr w:rsidR="00882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Bahnschrift SemiBold">
    <w:panose1 w:val="020B0502040204020203"/>
    <w:charset w:val="00"/>
    <w:family w:val="swiss"/>
    <w:pitch w:val="variable"/>
    <w:sig w:usb0="80000047"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34"/>
    <w:rsid w:val="00085881"/>
    <w:rsid w:val="000964C2"/>
    <w:rsid w:val="000E0DE1"/>
    <w:rsid w:val="00114E25"/>
    <w:rsid w:val="001B1092"/>
    <w:rsid w:val="0021503C"/>
    <w:rsid w:val="00240FFF"/>
    <w:rsid w:val="002B1D3E"/>
    <w:rsid w:val="0038689C"/>
    <w:rsid w:val="0039674C"/>
    <w:rsid w:val="003B453C"/>
    <w:rsid w:val="003B64F0"/>
    <w:rsid w:val="00401B0F"/>
    <w:rsid w:val="00430CA7"/>
    <w:rsid w:val="004444F5"/>
    <w:rsid w:val="004C69FB"/>
    <w:rsid w:val="00624B23"/>
    <w:rsid w:val="006A70AB"/>
    <w:rsid w:val="0074305E"/>
    <w:rsid w:val="007455E5"/>
    <w:rsid w:val="00784E77"/>
    <w:rsid w:val="007A5F2F"/>
    <w:rsid w:val="007B3C33"/>
    <w:rsid w:val="00870B90"/>
    <w:rsid w:val="00882CF2"/>
    <w:rsid w:val="00895541"/>
    <w:rsid w:val="00907A63"/>
    <w:rsid w:val="0094105D"/>
    <w:rsid w:val="00954940"/>
    <w:rsid w:val="0099063F"/>
    <w:rsid w:val="009B2BDE"/>
    <w:rsid w:val="00A86E06"/>
    <w:rsid w:val="00A968E8"/>
    <w:rsid w:val="00AB2406"/>
    <w:rsid w:val="00AC0A28"/>
    <w:rsid w:val="00BD5D56"/>
    <w:rsid w:val="00BD6D2F"/>
    <w:rsid w:val="00CE58FF"/>
    <w:rsid w:val="00D35596"/>
    <w:rsid w:val="00D40994"/>
    <w:rsid w:val="00D43FEA"/>
    <w:rsid w:val="00D65A34"/>
    <w:rsid w:val="00D73D8F"/>
    <w:rsid w:val="00D75E8B"/>
    <w:rsid w:val="00DC068F"/>
    <w:rsid w:val="00DC4A76"/>
    <w:rsid w:val="00EA0FCD"/>
    <w:rsid w:val="00F5727C"/>
    <w:rsid w:val="00F71FFE"/>
    <w:rsid w:val="00FA38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7940D-8754-4BBB-9522-81B622B2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A387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B1D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1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7</Pages>
  <Words>1954</Words>
  <Characters>11531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Vávra Václav</dc:creator>
  <cp:keywords/>
  <dc:description/>
  <cp:lastModifiedBy>Leger Ondřej</cp:lastModifiedBy>
  <cp:revision>32</cp:revision>
  <cp:lastPrinted>2018-12-03T16:23:00Z</cp:lastPrinted>
  <dcterms:created xsi:type="dcterms:W3CDTF">2018-11-29T10:29:00Z</dcterms:created>
  <dcterms:modified xsi:type="dcterms:W3CDTF">2020-10-10T16:25:00Z</dcterms:modified>
</cp:coreProperties>
</file>