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CF198" w14:textId="77777777" w:rsidR="005C3055" w:rsidRDefault="005C3055" w:rsidP="005C3055">
      <w:pPr>
        <w:pStyle w:val="Nadpis1"/>
        <w:rPr>
          <w:rFonts w:ascii="NimbusSan" w:hAnsi="NimbusSan"/>
          <w:noProof/>
          <w:color w:val="00206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32EE3D3" wp14:editId="68E6F82E">
            <wp:simplePos x="0" y="0"/>
            <wp:positionH relativeFrom="margin">
              <wp:align>right</wp:align>
            </wp:positionH>
            <wp:positionV relativeFrom="paragraph">
              <wp:posOffset>-394970</wp:posOffset>
            </wp:positionV>
            <wp:extent cx="5751195" cy="1275715"/>
            <wp:effectExtent l="0" t="0" r="1905" b="63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859" cy="1283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mbusSan" w:hAnsi="NimbusSan"/>
          <w:noProof/>
          <w:color w:val="002060"/>
          <w:lang w:eastAsia="cs-CZ"/>
        </w:rPr>
        <w:t>Noc v království FYCHEBI: Závěrečná hra</w:t>
      </w:r>
    </w:p>
    <w:p w14:paraId="2D3D2A63" w14:textId="77777777" w:rsidR="005C3055" w:rsidRDefault="005C3055" w:rsidP="005C3055">
      <w:pPr>
        <w:pStyle w:val="Nadpis1"/>
        <w:rPr>
          <w:rFonts w:ascii="NimbusSan" w:hAnsi="NimbusSan"/>
          <w:noProof/>
          <w:color w:val="002060"/>
          <w:lang w:eastAsia="cs-CZ"/>
        </w:rPr>
      </w:pPr>
      <w:r>
        <w:rPr>
          <w:rFonts w:ascii="NimbusSan" w:hAnsi="NimbusSan"/>
          <w:noProof/>
          <w:color w:val="002060"/>
          <w:lang w:eastAsia="cs-CZ"/>
        </w:rPr>
        <w:t xml:space="preserve">Příloha: nápovědy do osobních složek </w:t>
      </w:r>
    </w:p>
    <w:p w14:paraId="1E8FED76" w14:textId="77777777" w:rsidR="005C3055" w:rsidRDefault="005C3055" w:rsidP="005C3055">
      <w:pPr>
        <w:rPr>
          <w:lang w:eastAsia="cs-CZ"/>
        </w:rPr>
      </w:pPr>
    </w:p>
    <w:p w14:paraId="12958503" w14:textId="09CD5D0F" w:rsidR="00B06DCB" w:rsidRDefault="005C3055" w:rsidP="005C3055">
      <w:r>
        <w:rPr>
          <w:rFonts w:ascii="NimbusSan" w:hAnsi="NimbusSan"/>
          <w:sz w:val="24"/>
          <w:szCs w:val="24"/>
          <w:lang w:eastAsia="cs-CZ"/>
        </w:rPr>
        <w:t>Tato příloha obsahuje předpřipravené texty nápověd k závěrečně hře (pro žáky</w:t>
      </w:r>
      <w:r w:rsidR="006820ED">
        <w:rPr>
          <w:rFonts w:ascii="NimbusSan" w:hAnsi="NimbusSan"/>
          <w:sz w:val="24"/>
          <w:szCs w:val="24"/>
          <w:lang w:eastAsia="cs-CZ"/>
        </w:rPr>
        <w:t xml:space="preserve"> ke</w:t>
      </w:r>
      <w:r>
        <w:rPr>
          <w:rFonts w:ascii="NimbusSan" w:hAnsi="NimbusSan"/>
          <w:sz w:val="24"/>
          <w:szCs w:val="24"/>
          <w:lang w:eastAsia="cs-CZ"/>
        </w:rPr>
        <w:t xml:space="preserve"> zkoušce), které realizátor vloží do osobních složek žáků jako nápovědu. V případě úpravy úkolů do závěrečné hry je nutné upravit i tyto texty a samotné osobní složky. </w:t>
      </w:r>
    </w:p>
    <w:p w14:paraId="0D1C7FF6" w14:textId="77777777" w:rsidR="00543D18" w:rsidRDefault="00543D18"/>
    <w:p w14:paraId="1965B8DE" w14:textId="77777777" w:rsidR="00543D18" w:rsidRPr="00EA2E71" w:rsidRDefault="00543D18" w:rsidP="00543D18">
      <w:pPr>
        <w:pStyle w:val="Odstavecseseznamem"/>
        <w:numPr>
          <w:ilvl w:val="0"/>
          <w:numId w:val="1"/>
        </w:numPr>
      </w:pPr>
      <w:r w:rsidRPr="00EA2E71">
        <w:t xml:space="preserve">Jako sondu do portálu je vhodné použít </w:t>
      </w:r>
      <w:r w:rsidRPr="00EA2E71">
        <w:rPr>
          <w:u w:val="single"/>
        </w:rPr>
        <w:t>živé</w:t>
      </w:r>
      <w:r w:rsidRPr="00EA2E71">
        <w:t xml:space="preserve"> kvasinky.</w:t>
      </w:r>
    </w:p>
    <w:p w14:paraId="6E71CE79" w14:textId="77777777" w:rsidR="00543D18" w:rsidRPr="00EA2E71" w:rsidRDefault="00543D18" w:rsidP="00543D18">
      <w:pPr>
        <w:pStyle w:val="Odstavecseseznamem"/>
        <w:numPr>
          <w:ilvl w:val="0"/>
          <w:numId w:val="1"/>
        </w:numPr>
      </w:pPr>
      <w:r w:rsidRPr="00EA2E71">
        <w:t xml:space="preserve">Jako vozítko pro živou sondu se doporučuje využít vozidlo na stlačený vzduch. Takové je možné vyrobit </w:t>
      </w:r>
      <w:r w:rsidRPr="00EA2E71">
        <w:rPr>
          <w:u w:val="single"/>
        </w:rPr>
        <w:t>v </w:t>
      </w:r>
      <w:proofErr w:type="spellStart"/>
      <w:r w:rsidRPr="00EA2E71">
        <w:rPr>
          <w:u w:val="single"/>
        </w:rPr>
        <w:t>bastlírně</w:t>
      </w:r>
      <w:proofErr w:type="spellEnd"/>
      <w:r w:rsidRPr="00EA2E71">
        <w:t>, všechen potřebný materiál tam je dostupný.</w:t>
      </w:r>
    </w:p>
    <w:p w14:paraId="1F0AF025" w14:textId="77777777" w:rsidR="00543D18" w:rsidRPr="00EA2E71" w:rsidRDefault="001E5A3F" w:rsidP="00543D18">
      <w:pPr>
        <w:pStyle w:val="Odstavecseseznamem"/>
        <w:numPr>
          <w:ilvl w:val="0"/>
          <w:numId w:val="1"/>
        </w:numPr>
      </w:pPr>
      <w:r w:rsidRPr="00EA2E71">
        <w:t xml:space="preserve">Abychom byli schopni s komplikovaným </w:t>
      </w:r>
      <w:r w:rsidR="00543D18" w:rsidRPr="00EA2E71">
        <w:t xml:space="preserve">strojem komunikovat, musíme mu zadat potřebný slovník a přijít na spouštěcí </w:t>
      </w:r>
      <w:r w:rsidR="00543D18" w:rsidRPr="00EA2E71">
        <w:rPr>
          <w:u w:val="single"/>
        </w:rPr>
        <w:t>heslo</w:t>
      </w:r>
      <w:r w:rsidR="00543D18" w:rsidRPr="00EA2E71">
        <w:t>.</w:t>
      </w:r>
    </w:p>
    <w:p w14:paraId="01AB7C69" w14:textId="77777777" w:rsidR="001E5A3F" w:rsidRPr="00EA2E71" w:rsidRDefault="00543D18" w:rsidP="00543D18">
      <w:pPr>
        <w:pStyle w:val="Odstavecseseznamem"/>
        <w:numPr>
          <w:ilvl w:val="0"/>
          <w:numId w:val="1"/>
        </w:numPr>
      </w:pPr>
      <w:r w:rsidRPr="00EA2E71">
        <w:t xml:space="preserve">V jazykovém schématu (k ovládání portálu) </w:t>
      </w:r>
      <w:r w:rsidRPr="00EA2E71">
        <w:rPr>
          <w:u w:val="single"/>
        </w:rPr>
        <w:t>vyjadřují různě barevné šipky různé vztahy</w:t>
      </w:r>
      <w:r w:rsidRPr="00EA2E71">
        <w:t xml:space="preserve"> mezi uvedenými slovy. Např. </w:t>
      </w:r>
      <w:r w:rsidRPr="00EA2E71">
        <w:rPr>
          <w:u w:val="single"/>
        </w:rPr>
        <w:t xml:space="preserve">žlutá barva napovídá materiál </w:t>
      </w:r>
      <w:r w:rsidRPr="00EA2E71">
        <w:t>nebo surovinu, ze které je věc vyrobena</w:t>
      </w:r>
      <w:r w:rsidR="001E5A3F" w:rsidRPr="00EA2E71">
        <w:t>.</w:t>
      </w:r>
    </w:p>
    <w:p w14:paraId="2AD067C4" w14:textId="77777777" w:rsidR="00543D18" w:rsidRPr="00EA2E71" w:rsidRDefault="001E5A3F" w:rsidP="00543D18">
      <w:pPr>
        <w:pStyle w:val="Odstavecseseznamem"/>
        <w:numPr>
          <w:ilvl w:val="0"/>
          <w:numId w:val="1"/>
        </w:numPr>
      </w:pPr>
      <w:r w:rsidRPr="00EA2E71">
        <w:t xml:space="preserve">V jazykovém schématu (k ovládání portálu) vyjadřují </w:t>
      </w:r>
      <w:r w:rsidRPr="00EA2E71">
        <w:rPr>
          <w:u w:val="single"/>
        </w:rPr>
        <w:t>různě barevné šipky různé vztahy</w:t>
      </w:r>
      <w:r w:rsidRPr="00EA2E71">
        <w:t xml:space="preserve"> mezi uvedenými slovy. </w:t>
      </w:r>
      <w:r w:rsidRPr="00EA2E71">
        <w:rPr>
          <w:u w:val="single"/>
        </w:rPr>
        <w:t>Fialová barva šipky prozrazuje, do jaké kategorie věc patří</w:t>
      </w:r>
      <w:r w:rsidRPr="00EA2E71">
        <w:t xml:space="preserve">. </w:t>
      </w:r>
    </w:p>
    <w:p w14:paraId="182996B6" w14:textId="77777777" w:rsidR="001E5A3F" w:rsidRPr="00EA2E71" w:rsidRDefault="001E5A3F" w:rsidP="00543D18">
      <w:pPr>
        <w:pStyle w:val="Odstavecseseznamem"/>
        <w:numPr>
          <w:ilvl w:val="0"/>
          <w:numId w:val="1"/>
        </w:numPr>
      </w:pPr>
      <w:r w:rsidRPr="00EA2E71">
        <w:t xml:space="preserve">Jako poslední ze všech úkolů v závěrečné zkoušce je potřeba do portálu </w:t>
      </w:r>
      <w:r w:rsidRPr="00EA2E71">
        <w:rPr>
          <w:u w:val="single"/>
        </w:rPr>
        <w:t>zapojit externí zdroj</w:t>
      </w:r>
      <w:r w:rsidRPr="00EA2E71">
        <w:t xml:space="preserve">. Pro spuštění bude potřeba </w:t>
      </w:r>
      <w:r w:rsidRPr="00EA2E71">
        <w:rPr>
          <w:u w:val="single"/>
        </w:rPr>
        <w:t>zapojit všechny</w:t>
      </w:r>
      <w:r w:rsidRPr="00EA2E71">
        <w:t xml:space="preserve"> sestrojené rukavice!</w:t>
      </w:r>
    </w:p>
    <w:p w14:paraId="0E8779B2" w14:textId="2677CC69" w:rsidR="001E5A3F" w:rsidRPr="00EA2E71" w:rsidRDefault="001E5A3F" w:rsidP="00543D18">
      <w:pPr>
        <w:pStyle w:val="Odstavecseseznamem"/>
        <w:numPr>
          <w:ilvl w:val="0"/>
          <w:numId w:val="1"/>
        </w:numPr>
      </w:pPr>
      <w:r w:rsidRPr="00EA2E71">
        <w:t xml:space="preserve">Klíč šifrování v sekci ovládacího panelu spočívá ve vyřešení hlavolamu „hanojských věží“ a zaznačení si správného postupu (který disk v jakém pořadí je třeba </w:t>
      </w:r>
      <w:proofErr w:type="spellStart"/>
      <w:r w:rsidRPr="00EA2E71">
        <w:t>přeskládávat</w:t>
      </w:r>
      <w:proofErr w:type="spellEnd"/>
      <w:r w:rsidRPr="00EA2E71">
        <w:t xml:space="preserve">). </w:t>
      </w:r>
    </w:p>
    <w:p w14:paraId="7E545044" w14:textId="77777777" w:rsidR="001E5A3F" w:rsidRPr="00EA2E71" w:rsidRDefault="001E5A3F" w:rsidP="00543D18">
      <w:pPr>
        <w:pStyle w:val="Odstavecseseznamem"/>
        <w:numPr>
          <w:ilvl w:val="0"/>
          <w:numId w:val="1"/>
        </w:numPr>
      </w:pPr>
      <w:r w:rsidRPr="00EA2E71">
        <w:t xml:space="preserve">Klíč šifrování spočívá </w:t>
      </w:r>
      <w:r w:rsidRPr="00EA2E71">
        <w:rPr>
          <w:u w:val="single"/>
        </w:rPr>
        <w:t>v</w:t>
      </w:r>
      <w:r w:rsidR="00AB3031" w:rsidRPr="00EA2E71">
        <w:rPr>
          <w:u w:val="single"/>
        </w:rPr>
        <w:t> posunu abecedy</w:t>
      </w:r>
      <w:r w:rsidR="00AB3031" w:rsidRPr="00EA2E71">
        <w:t xml:space="preserve"> (např. písmeno A +3 = D). To, o jak velký posun se jedná, lze zjistit pomocí řešení „hanojských věží“ a zaznamenáním postupu.</w:t>
      </w:r>
    </w:p>
    <w:p w14:paraId="03984029" w14:textId="77777777" w:rsidR="00AB3031" w:rsidRPr="00EA2E71" w:rsidRDefault="00AB3031" w:rsidP="00543D18">
      <w:pPr>
        <w:pStyle w:val="Odstavecseseznamem"/>
        <w:numPr>
          <w:ilvl w:val="0"/>
          <w:numId w:val="1"/>
        </w:numPr>
      </w:pPr>
      <w:r w:rsidRPr="00EA2E71">
        <w:t>Pro rozsvícení modré diody je potřeba několikrát více článků než pro červenou diodu.</w:t>
      </w:r>
    </w:p>
    <w:p w14:paraId="02E21753" w14:textId="77777777" w:rsidR="00AB3031" w:rsidRPr="00EA2E71" w:rsidRDefault="00AB3031" w:rsidP="00543D18">
      <w:pPr>
        <w:pStyle w:val="Odstavecseseznamem"/>
        <w:numPr>
          <w:ilvl w:val="0"/>
          <w:numId w:val="1"/>
        </w:numPr>
      </w:pPr>
      <w:r w:rsidRPr="00EA2E71">
        <w:t xml:space="preserve">Instrukce k závěrečné zkoušce: stroj – portál je možné spustit doplněním chybějících součástek a splněním všech dílčích úkolů dle zadání. Adepti se mohou na řešení jednotlivých úkolů rozdělit a plnit jich více najednou. </w:t>
      </w:r>
    </w:p>
    <w:p w14:paraId="36A587FF" w14:textId="77777777" w:rsidR="00AB3031" w:rsidRPr="00EA2E71" w:rsidRDefault="00AB3031" w:rsidP="00543D18">
      <w:pPr>
        <w:pStyle w:val="Odstavecseseznamem"/>
        <w:numPr>
          <w:ilvl w:val="0"/>
          <w:numId w:val="1"/>
        </w:numPr>
      </w:pPr>
      <w:r w:rsidRPr="00EA2E71">
        <w:t xml:space="preserve">Startovací tlačítko stroje v závěrečné zkoušce by mělo mít podobu rolničky, kterou rozezní kulička puštěná do sestaveného </w:t>
      </w:r>
      <w:r w:rsidRPr="00EA2E71">
        <w:rPr>
          <w:u w:val="single"/>
        </w:rPr>
        <w:t>kuličko-</w:t>
      </w:r>
      <w:proofErr w:type="spellStart"/>
      <w:r w:rsidRPr="00EA2E71">
        <w:rPr>
          <w:u w:val="single"/>
        </w:rPr>
        <w:t>cinko</w:t>
      </w:r>
      <w:proofErr w:type="spellEnd"/>
      <w:r w:rsidRPr="00EA2E71">
        <w:rPr>
          <w:u w:val="single"/>
        </w:rPr>
        <w:t>- stroje</w:t>
      </w:r>
      <w:r w:rsidRPr="00EA2E71">
        <w:t xml:space="preserve">, který adepti sami </w:t>
      </w:r>
      <w:r w:rsidR="00845953" w:rsidRPr="00EA2E71">
        <w:t>vyrobí</w:t>
      </w:r>
      <w:r w:rsidRPr="00EA2E71">
        <w:t xml:space="preserve">. </w:t>
      </w:r>
    </w:p>
    <w:p w14:paraId="075F0800" w14:textId="77777777" w:rsidR="00AB3031" w:rsidRPr="00EA2E71" w:rsidRDefault="00AB3031" w:rsidP="00543D18">
      <w:pPr>
        <w:pStyle w:val="Odstavecseseznamem"/>
        <w:numPr>
          <w:ilvl w:val="0"/>
          <w:numId w:val="1"/>
        </w:numPr>
      </w:pPr>
      <w:r w:rsidRPr="00EA2E71">
        <w:t xml:space="preserve">Krystal modrého vitriolu </w:t>
      </w:r>
      <w:r w:rsidRPr="00EA2E71">
        <w:rPr>
          <w:u w:val="single"/>
        </w:rPr>
        <w:t>lze získat výměnou</w:t>
      </w:r>
      <w:r w:rsidRPr="00EA2E71">
        <w:t xml:space="preserve"> za stejný materiál v sypkém stavu. </w:t>
      </w:r>
    </w:p>
    <w:p w14:paraId="63C2A19E" w14:textId="77777777" w:rsidR="00CC08C3" w:rsidRPr="00EA2E71" w:rsidRDefault="00CC08C3" w:rsidP="00543D18">
      <w:pPr>
        <w:pStyle w:val="Odstavecseseznamem"/>
        <w:numPr>
          <w:ilvl w:val="0"/>
          <w:numId w:val="1"/>
        </w:numPr>
      </w:pPr>
      <w:r w:rsidRPr="00EA2E71">
        <w:t xml:space="preserve">Pro přenos elektřiny vodou postačí i </w:t>
      </w:r>
      <w:r w:rsidRPr="00EA2E71">
        <w:rPr>
          <w:u w:val="single"/>
        </w:rPr>
        <w:t>dva měděné plíšky</w:t>
      </w:r>
      <w:r w:rsidRPr="00EA2E71">
        <w:t>.</w:t>
      </w:r>
    </w:p>
    <w:p w14:paraId="3CBF1E63" w14:textId="14F84AB4" w:rsidR="00CC08C3" w:rsidRPr="00EA2E71" w:rsidRDefault="00CC08C3" w:rsidP="00543D18">
      <w:pPr>
        <w:pStyle w:val="Odstavecseseznamem"/>
        <w:numPr>
          <w:ilvl w:val="0"/>
          <w:numId w:val="1"/>
        </w:numPr>
      </w:pPr>
      <w:r w:rsidRPr="00EA2E71">
        <w:rPr>
          <w:u w:val="single"/>
        </w:rPr>
        <w:t>Klíč šifrování</w:t>
      </w:r>
      <w:r w:rsidRPr="00EA2E71">
        <w:t>: A – posun vpravo, B</w:t>
      </w:r>
      <w:r w:rsidR="006820ED">
        <w:t xml:space="preserve"> – p</w:t>
      </w:r>
      <w:r w:rsidRPr="00EA2E71">
        <w:t>osun vpravo, C</w:t>
      </w:r>
      <w:r w:rsidR="006820ED">
        <w:t xml:space="preserve"> – p</w:t>
      </w:r>
      <w:r w:rsidRPr="00EA2E71">
        <w:t>osun vlevo.</w:t>
      </w:r>
    </w:p>
    <w:p w14:paraId="0AFD9CB3" w14:textId="77777777" w:rsidR="00CC08C3" w:rsidRPr="00EA2E71" w:rsidRDefault="00CC08C3" w:rsidP="00543D18">
      <w:pPr>
        <w:pStyle w:val="Odstavecseseznamem"/>
        <w:numPr>
          <w:ilvl w:val="0"/>
          <w:numId w:val="1"/>
        </w:numPr>
      </w:pPr>
      <w:r w:rsidRPr="00EA2E71">
        <w:t xml:space="preserve">Pro namíchání pruské modré je potřeba roztok </w:t>
      </w:r>
      <w:r w:rsidR="00C51363" w:rsidRPr="00EA2E71">
        <w:t>FeCl</w:t>
      </w:r>
      <w:r w:rsidR="00C51363" w:rsidRPr="00EA2E71">
        <w:rPr>
          <w:vertAlign w:val="subscript"/>
        </w:rPr>
        <w:t>3</w:t>
      </w:r>
      <w:r w:rsidR="00C51363" w:rsidRPr="00EA2E71">
        <w:t xml:space="preserve"> a K</w:t>
      </w:r>
      <w:r w:rsidR="00C51363" w:rsidRPr="00EA2E71">
        <w:rPr>
          <w:vertAlign w:val="subscript"/>
        </w:rPr>
        <w:t>4</w:t>
      </w:r>
      <w:r w:rsidR="00C51363" w:rsidRPr="00EA2E71">
        <w:t>[</w:t>
      </w:r>
      <w:proofErr w:type="spellStart"/>
      <w:proofErr w:type="gramStart"/>
      <w:r w:rsidR="00C51363" w:rsidRPr="00EA2E71">
        <w:t>Fe</w:t>
      </w:r>
      <w:proofErr w:type="spellEnd"/>
      <w:r w:rsidR="00C51363" w:rsidRPr="00EA2E71">
        <w:t>(</w:t>
      </w:r>
      <w:proofErr w:type="gramEnd"/>
      <w:r w:rsidR="00C51363" w:rsidRPr="00EA2E71">
        <w:t>CN)</w:t>
      </w:r>
      <w:r w:rsidR="00C51363" w:rsidRPr="00EA2E71">
        <w:rPr>
          <w:vertAlign w:val="subscript"/>
        </w:rPr>
        <w:t>6</w:t>
      </w:r>
      <w:r w:rsidR="00C51363" w:rsidRPr="00EA2E71">
        <w:t>]. Lze je získat u zaměstnance Ins</w:t>
      </w:r>
      <w:r w:rsidR="009079CB" w:rsidRPr="00EA2E71">
        <w:t>t</w:t>
      </w:r>
      <w:r w:rsidR="00C51363" w:rsidRPr="00EA2E71">
        <w:t>itutu.</w:t>
      </w:r>
    </w:p>
    <w:p w14:paraId="3E71459C" w14:textId="77777777" w:rsidR="00CC08C3" w:rsidRPr="00EA2E71" w:rsidRDefault="00CC08C3" w:rsidP="00543D18">
      <w:pPr>
        <w:pStyle w:val="Odstavecseseznamem"/>
        <w:numPr>
          <w:ilvl w:val="0"/>
          <w:numId w:val="1"/>
        </w:numPr>
      </w:pPr>
      <w:r w:rsidRPr="00EA2E71">
        <w:t>UV barvu lze vyměnit u zaměstnanců Institutu za vyndaného ježka z klece.</w:t>
      </w:r>
    </w:p>
    <w:p w14:paraId="1A884F8F" w14:textId="77777777" w:rsidR="00C51363" w:rsidRPr="00EA2E71" w:rsidRDefault="00C51363" w:rsidP="00543D18">
      <w:pPr>
        <w:pStyle w:val="Odstavecseseznamem"/>
        <w:numPr>
          <w:ilvl w:val="0"/>
          <w:numId w:val="1"/>
        </w:numPr>
      </w:pPr>
      <w:r w:rsidRPr="00EA2E71">
        <w:t>Pro splnění závěrečné zkoušky je nutno ověřit jak schopnost týmové spolupráce, tak spolupráce třídy jako celku. Portálem nelze projít samostatně.</w:t>
      </w:r>
    </w:p>
    <w:p w14:paraId="7A60EB46" w14:textId="77777777" w:rsidR="00C51363" w:rsidRDefault="00C51363" w:rsidP="00B642D6">
      <w:pPr>
        <w:pStyle w:val="Odstavecseseznamem"/>
        <w:ind w:left="360"/>
      </w:pPr>
    </w:p>
    <w:sectPr w:rsidR="00C5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7193"/>
    <w:multiLevelType w:val="hybridMultilevel"/>
    <w:tmpl w:val="8C842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18"/>
    <w:rsid w:val="00026C9B"/>
    <w:rsid w:val="000839A8"/>
    <w:rsid w:val="00084B0F"/>
    <w:rsid w:val="000A6F6F"/>
    <w:rsid w:val="00144B00"/>
    <w:rsid w:val="00195532"/>
    <w:rsid w:val="001E5A3F"/>
    <w:rsid w:val="001F57EF"/>
    <w:rsid w:val="002B1C05"/>
    <w:rsid w:val="002D7730"/>
    <w:rsid w:val="002E4AA6"/>
    <w:rsid w:val="00342757"/>
    <w:rsid w:val="00476D0F"/>
    <w:rsid w:val="004D23EB"/>
    <w:rsid w:val="00543D18"/>
    <w:rsid w:val="00574A9E"/>
    <w:rsid w:val="005C3055"/>
    <w:rsid w:val="005C3160"/>
    <w:rsid w:val="00654B50"/>
    <w:rsid w:val="006820ED"/>
    <w:rsid w:val="00737687"/>
    <w:rsid w:val="007A6117"/>
    <w:rsid w:val="007F7778"/>
    <w:rsid w:val="00845953"/>
    <w:rsid w:val="009079CB"/>
    <w:rsid w:val="009F290A"/>
    <w:rsid w:val="00AB3031"/>
    <w:rsid w:val="00B06DCB"/>
    <w:rsid w:val="00B642D6"/>
    <w:rsid w:val="00BE7E3E"/>
    <w:rsid w:val="00C33170"/>
    <w:rsid w:val="00C4633C"/>
    <w:rsid w:val="00C51363"/>
    <w:rsid w:val="00C76FBF"/>
    <w:rsid w:val="00CC08C3"/>
    <w:rsid w:val="00D155AE"/>
    <w:rsid w:val="00EA2E71"/>
    <w:rsid w:val="00F7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77FE"/>
  <w15:chartTrackingRefBased/>
  <w15:docId w15:val="{E38337B9-8CA5-43A6-82D0-099273B4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305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3D1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C3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Hrončoková Barbora</cp:lastModifiedBy>
  <cp:revision>33</cp:revision>
  <dcterms:created xsi:type="dcterms:W3CDTF">2019-01-28T17:03:00Z</dcterms:created>
  <dcterms:modified xsi:type="dcterms:W3CDTF">2020-10-20T12:03:00Z</dcterms:modified>
</cp:coreProperties>
</file>