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8E61" w14:textId="2AAB6109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16560" w:rsidRPr="00C16560">
        <w:rPr>
          <w:rFonts w:asciiTheme="minorHAnsi" w:hAnsiTheme="minorHAnsi" w:cstheme="minorHAnsi"/>
          <w:b/>
          <w:bCs/>
          <w:color w:val="0070C0"/>
          <w:sz w:val="22"/>
          <w:szCs w:val="22"/>
        </w:rPr>
        <w:t>NEBUĎ BUBLINA!</w:t>
      </w:r>
    </w:p>
    <w:p w14:paraId="6E0501EB" w14:textId="77777777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14:paraId="602501EF" w14:textId="415A1CDB" w:rsidR="00C16560" w:rsidRDefault="00C16560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C16560">
        <w:rPr>
          <w:rFonts w:asciiTheme="minorHAnsi" w:hAnsiTheme="minorHAnsi" w:cstheme="minorHAnsi"/>
          <w:color w:val="000000"/>
          <w:sz w:val="22"/>
          <w:szCs w:val="22"/>
        </w:rPr>
        <w:t>Oxid uhličitý je těžší než vzduch, oxid uhličitý při změně skupenstv</w:t>
      </w:r>
      <w:r>
        <w:rPr>
          <w:rFonts w:asciiTheme="minorHAnsi" w:hAnsiTheme="minorHAnsi" w:cstheme="minorHAnsi"/>
          <w:color w:val="000000"/>
          <w:sz w:val="22"/>
          <w:szCs w:val="22"/>
        </w:rPr>
        <w:t>í na plynné zvětšuje svůj objem.</w:t>
      </w:r>
    </w:p>
    <w:p w14:paraId="3911DB98" w14:textId="77777777" w:rsidR="00C16560" w:rsidRDefault="00C16560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200B0AC" w14:textId="04E1A935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14:paraId="1F86B0EB" w14:textId="4A25E7D0" w:rsidR="00F87035" w:rsidRPr="00E515EF" w:rsidRDefault="0040368B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1. </w:t>
      </w:r>
      <w:r w:rsidR="00C16560" w:rsidRPr="00C16560">
        <w:rPr>
          <w:rFonts w:asciiTheme="minorHAnsi" w:hAnsiTheme="minorHAnsi" w:cstheme="minorHAnsi"/>
          <w:b/>
          <w:bCs/>
          <w:color w:val="0070C0"/>
          <w:sz w:val="22"/>
          <w:szCs w:val="22"/>
        </w:rPr>
        <w:t>Levitující bubliny</w:t>
      </w:r>
    </w:p>
    <w:p w14:paraId="0D3DF9B9" w14:textId="381A01C7" w:rsidR="00F87035" w:rsidRPr="00E515EF" w:rsidRDefault="000E38A6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 se stane s gumovou rukavicí, kterou ponořím do kapalného dusíku?</w:t>
      </w:r>
    </w:p>
    <w:p w14:paraId="1DA1D339" w14:textId="77777777" w:rsidR="00F87035" w:rsidRPr="00E515EF" w:rsidRDefault="00F87035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3FCF6D75" w14:textId="6FE83315" w:rsidR="000E38A6" w:rsidRDefault="00C16560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suchý led v 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dewarově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nádobě + lopatka</w:t>
      </w:r>
    </w:p>
    <w:p w14:paraId="33EDFF30" w14:textId="1346C080" w:rsidR="00C16560" w:rsidRDefault="00C16560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akvárium </w:t>
      </w:r>
    </w:p>
    <w:p w14:paraId="7E5FC6CC" w14:textId="59582493" w:rsidR="00C16560" w:rsidRPr="00E515EF" w:rsidRDefault="00C16560" w:rsidP="00F8703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bublifuk</w:t>
      </w:r>
    </w:p>
    <w:p w14:paraId="6968995A" w14:textId="77777777" w:rsidR="00F87035" w:rsidRPr="00E515EF" w:rsidRDefault="00F87035" w:rsidP="00F87035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4AC48CBE" w14:textId="77777777" w:rsidR="00C16560" w:rsidRPr="00C16560" w:rsidRDefault="00C16560" w:rsidP="00C165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C16560">
        <w:rPr>
          <w:rFonts w:eastAsia="Times New Roman" w:cstheme="minorHAnsi"/>
          <w:color w:val="000000"/>
          <w:lang w:eastAsia="cs-CZ"/>
        </w:rPr>
        <w:t xml:space="preserve">Do akvária nasypeme 2 - 3 lopatky suchého ledu. </w:t>
      </w:r>
    </w:p>
    <w:p w14:paraId="60F62FD7" w14:textId="77777777" w:rsidR="00C16560" w:rsidRPr="00C16560" w:rsidRDefault="00C16560" w:rsidP="00C165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eastAsia="cs-CZ"/>
        </w:rPr>
      </w:pPr>
      <w:r w:rsidRPr="00C16560">
        <w:rPr>
          <w:rFonts w:eastAsia="Times New Roman" w:cstheme="minorHAnsi"/>
          <w:color w:val="000000"/>
          <w:lang w:eastAsia="cs-CZ"/>
        </w:rPr>
        <w:t xml:space="preserve">Poté pomocí bublifuku vytvoříme bubliny v akváriu. </w:t>
      </w:r>
    </w:p>
    <w:p w14:paraId="0469C85E" w14:textId="77777777" w:rsidR="002C24F6" w:rsidRPr="000E38A6" w:rsidRDefault="002C24F6" w:rsidP="002C24F6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24801A51" w14:textId="77777777" w:rsidR="000E38A6" w:rsidRPr="000E38A6" w:rsidRDefault="000E38A6" w:rsidP="002C24F6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3A2CECAF" w14:textId="2545B0C6" w:rsidR="00F87035" w:rsidRDefault="00F87035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20885212" w14:textId="2F0CFEBE" w:rsidR="00C16560" w:rsidRDefault="00C16560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Pevný suchý led sublimuje, </w:t>
      </w:r>
      <w:r w:rsidRPr="00C16560">
        <w:rPr>
          <w:rFonts w:asciiTheme="minorHAnsi" w:hAnsiTheme="minorHAnsi" w:cstheme="minorHAnsi"/>
          <w:bCs/>
          <w:sz w:val="22"/>
          <w:szCs w:val="22"/>
        </w:rPr>
        <w:t xml:space="preserve">vzniká plyn, </w:t>
      </w:r>
      <w:r>
        <w:rPr>
          <w:rFonts w:asciiTheme="minorHAnsi" w:hAnsiTheme="minorHAnsi" w:cstheme="minorHAnsi"/>
          <w:bCs/>
          <w:sz w:val="22"/>
          <w:szCs w:val="22"/>
        </w:rPr>
        <w:t xml:space="preserve">který je těžší než vzduch, vrstva se drží u dna akvária a </w:t>
      </w:r>
      <w:r w:rsidRPr="00C16560">
        <w:rPr>
          <w:rFonts w:asciiTheme="minorHAnsi" w:hAnsiTheme="minorHAnsi" w:cstheme="minorHAnsi"/>
          <w:bCs/>
          <w:sz w:val="22"/>
          <w:szCs w:val="22"/>
        </w:rPr>
        <w:t xml:space="preserve">na této vrstvě se vznáší vytvořené bubliny. </w:t>
      </w:r>
    </w:p>
    <w:p w14:paraId="306589E6" w14:textId="14E4972D" w:rsidR="00F87035" w:rsidRPr="00E515EF" w:rsidRDefault="00F87035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29D7846A" w14:textId="0083A433" w:rsidR="007C0E91" w:rsidRPr="00E515EF" w:rsidRDefault="00C16560">
      <w:pPr>
        <w:rPr>
          <w:rFonts w:cstheme="minorHAnsi"/>
        </w:rPr>
      </w:pPr>
      <w:r w:rsidRPr="00C16560">
        <w:rPr>
          <w:rFonts w:cstheme="minorHAnsi"/>
          <w:color w:val="000000"/>
        </w:rPr>
        <w:t>Oxid uhličitý je těžší než vzduch</w:t>
      </w:r>
      <w:r>
        <w:rPr>
          <w:rFonts w:cstheme="minorHAnsi"/>
          <w:color w:val="000000"/>
        </w:rPr>
        <w:t>.</w:t>
      </w:r>
    </w:p>
    <w:p w14:paraId="73D079AE" w14:textId="1FD8FAEE" w:rsidR="004F0958" w:rsidRPr="00E515EF" w:rsidRDefault="004F0958">
      <w:pPr>
        <w:rPr>
          <w:rFonts w:cstheme="minorHAnsi"/>
        </w:rPr>
      </w:pPr>
    </w:p>
    <w:p w14:paraId="621F3388" w14:textId="553EE316" w:rsidR="004F0958" w:rsidRDefault="004F0958">
      <w:pPr>
        <w:rPr>
          <w:rFonts w:cstheme="minorHAnsi"/>
        </w:rPr>
      </w:pPr>
    </w:p>
    <w:p w14:paraId="689AA36D" w14:textId="0F7C6923" w:rsidR="00C16560" w:rsidRDefault="00C16560">
      <w:pPr>
        <w:rPr>
          <w:rFonts w:cstheme="minorHAnsi"/>
        </w:rPr>
      </w:pPr>
    </w:p>
    <w:p w14:paraId="32DA23B4" w14:textId="75988EDF" w:rsidR="00C16560" w:rsidRDefault="00C16560">
      <w:pPr>
        <w:rPr>
          <w:rFonts w:cstheme="minorHAnsi"/>
        </w:rPr>
      </w:pPr>
    </w:p>
    <w:p w14:paraId="78AE0316" w14:textId="46B9496B" w:rsidR="00C16560" w:rsidRDefault="00C16560">
      <w:pPr>
        <w:rPr>
          <w:rFonts w:cstheme="minorHAnsi"/>
        </w:rPr>
      </w:pPr>
    </w:p>
    <w:p w14:paraId="2C6E65E9" w14:textId="2B779A7C" w:rsidR="004F0958" w:rsidRPr="00E515EF" w:rsidRDefault="004F0958">
      <w:pPr>
        <w:rPr>
          <w:rFonts w:cstheme="minorHAnsi"/>
        </w:rPr>
      </w:pPr>
    </w:p>
    <w:p w14:paraId="4BFF9F7D" w14:textId="76930ED7" w:rsidR="007C0E91" w:rsidRPr="00E515EF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2. </w:t>
      </w:r>
      <w:r w:rsidR="00C56CF0" w:rsidRPr="00C56CF0">
        <w:rPr>
          <w:rFonts w:asciiTheme="minorHAnsi" w:hAnsiTheme="minorHAnsi" w:cstheme="minorHAnsi"/>
          <w:b/>
          <w:bCs/>
          <w:color w:val="0070C0"/>
          <w:sz w:val="22"/>
          <w:szCs w:val="22"/>
        </w:rPr>
        <w:t>Bublostroj</w:t>
      </w:r>
    </w:p>
    <w:p w14:paraId="006EBDE3" w14:textId="0712B62D" w:rsidR="002C24F6" w:rsidRDefault="007C0E91" w:rsidP="00C56CF0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7C78DEAA" w14:textId="44F878CF" w:rsidR="00C56CF0" w:rsidRDefault="00B11AC2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suchý led v D</w:t>
      </w:r>
      <w:r w:rsidR="00C56CF0">
        <w:rPr>
          <w:rFonts w:asciiTheme="minorHAnsi" w:hAnsiTheme="minorHAnsi" w:cstheme="minorHAnsi"/>
          <w:color w:val="000000"/>
          <w:sz w:val="22"/>
          <w:szCs w:val="22"/>
        </w:rPr>
        <w:t>ewarově nádobě + lopatka</w:t>
      </w:r>
    </w:p>
    <w:p w14:paraId="47A5E9D6" w14:textId="049C9603" w:rsidR="00C56CF0" w:rsidRDefault="00C56CF0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trychtýř</w:t>
      </w:r>
    </w:p>
    <w:p w14:paraId="0633AFF5" w14:textId="1668B862" w:rsidR="00C56CF0" w:rsidRDefault="00C56CF0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kousek zahradní hadice</w:t>
      </w:r>
    </w:p>
    <w:p w14:paraId="4A764E1C" w14:textId="2A3E141E" w:rsidR="00C56CF0" w:rsidRDefault="00C56CF0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PET lahev s teplou vodou</w:t>
      </w:r>
    </w:p>
    <w:p w14:paraId="2A967E78" w14:textId="7F7DD7C2" w:rsidR="00C56CF0" w:rsidRDefault="00C56CF0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bublinová voda v</w:t>
      </w:r>
      <w:r w:rsidR="00B11AC2">
        <w:rPr>
          <w:rFonts w:asciiTheme="minorHAnsi" w:hAnsiTheme="minorHAnsi" w:cstheme="minorHAnsi"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</w:rPr>
        <w:t>misce</w:t>
      </w:r>
      <w:r w:rsidR="00B11AC2">
        <w:rPr>
          <w:rFonts w:asciiTheme="minorHAnsi" w:hAnsiTheme="minorHAnsi" w:cstheme="minorHAnsi"/>
          <w:color w:val="000000"/>
          <w:sz w:val="22"/>
          <w:szCs w:val="22"/>
        </w:rPr>
        <w:t xml:space="preserve"> (voda + kapka saponátu)</w:t>
      </w:r>
    </w:p>
    <w:p w14:paraId="0C722024" w14:textId="67AF22B5" w:rsidR="00C56CF0" w:rsidRPr="00E515EF" w:rsidRDefault="00C56CF0" w:rsidP="00C56CF0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7A951A" w14:textId="77777777" w:rsidR="002C24F6" w:rsidRPr="00E515EF" w:rsidRDefault="002C24F6" w:rsidP="002C24F6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</w:rPr>
      </w:pPr>
    </w:p>
    <w:p w14:paraId="3339B7B8" w14:textId="55231D2D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4CE37D04" w14:textId="2C8DDA4F" w:rsidR="00C56CF0" w:rsidRPr="00C56CF0" w:rsidRDefault="00B11AC2" w:rsidP="00C56CF0">
      <w:pPr>
        <w:pStyle w:val="Normln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C56CF0" w:rsidRPr="00C56CF0">
        <w:rPr>
          <w:rFonts w:asciiTheme="minorHAnsi" w:hAnsiTheme="minorHAnsi" w:cstheme="minorHAnsi"/>
          <w:color w:val="000000"/>
          <w:sz w:val="22"/>
          <w:szCs w:val="22"/>
        </w:rPr>
        <w:t xml:space="preserve">uchý led </w:t>
      </w:r>
      <w:r w:rsidR="00C56CF0">
        <w:rPr>
          <w:rFonts w:asciiTheme="minorHAnsi" w:hAnsiTheme="minorHAnsi" w:cstheme="minorHAnsi"/>
          <w:color w:val="000000"/>
          <w:sz w:val="22"/>
          <w:szCs w:val="22"/>
        </w:rPr>
        <w:t xml:space="preserve">(2 lžíce) </w:t>
      </w:r>
      <w:r w:rsidR="00C56CF0" w:rsidRPr="00C56CF0">
        <w:rPr>
          <w:rFonts w:asciiTheme="minorHAnsi" w:hAnsiTheme="minorHAnsi" w:cstheme="minorHAnsi"/>
          <w:color w:val="000000"/>
          <w:sz w:val="22"/>
          <w:szCs w:val="22"/>
        </w:rPr>
        <w:t>si nasypeme trychtýřem do PET láhve, která je cca z ½ naplněna teplou vodou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E3FDB05" w14:textId="4B292543" w:rsidR="00C56CF0" w:rsidRPr="00C56CF0" w:rsidRDefault="00B11AC2" w:rsidP="00C56CF0">
      <w:pPr>
        <w:pStyle w:val="Normln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C56CF0" w:rsidRPr="00C56CF0">
        <w:rPr>
          <w:rFonts w:asciiTheme="minorHAnsi" w:hAnsiTheme="minorHAnsi" w:cstheme="minorHAnsi"/>
          <w:color w:val="000000"/>
          <w:sz w:val="22"/>
          <w:szCs w:val="22"/>
        </w:rPr>
        <w:t>uchý led začne sublimovat, zvětšuje se jeho objem, do lahve strčíme kousek hadice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2C21D1F" w14:textId="1EFE0D7D" w:rsidR="00C56CF0" w:rsidRPr="00C56CF0" w:rsidRDefault="00C56CF0" w:rsidP="00C56CF0">
      <w:pPr>
        <w:pStyle w:val="Normln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56CF0">
        <w:rPr>
          <w:rFonts w:asciiTheme="minorHAnsi" w:hAnsiTheme="minorHAnsi" w:cstheme="minorHAnsi"/>
          <w:color w:val="000000"/>
          <w:sz w:val="22"/>
          <w:szCs w:val="22"/>
        </w:rPr>
        <w:t>CO2 v plynném skupenství začne utíkat z láhve ven hadicí</w:t>
      </w:r>
      <w:r w:rsidR="00B11AC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BE3DA9E" w14:textId="63505FA0" w:rsidR="00C56CF0" w:rsidRPr="00C56CF0" w:rsidRDefault="00B11AC2" w:rsidP="00C56CF0">
      <w:pPr>
        <w:pStyle w:val="Normln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C56CF0" w:rsidRPr="00C56CF0">
        <w:rPr>
          <w:rFonts w:asciiTheme="minorHAnsi" w:hAnsiTheme="minorHAnsi" w:cstheme="minorHAnsi"/>
          <w:color w:val="000000"/>
          <w:sz w:val="22"/>
          <w:szCs w:val="22"/>
        </w:rPr>
        <w:t xml:space="preserve">onec hadičky smáčíme v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bubinové</w:t>
      </w:r>
      <w:proofErr w:type="spellEnd"/>
      <w:r w:rsidR="00C56CF0" w:rsidRPr="00C56CF0">
        <w:rPr>
          <w:rFonts w:asciiTheme="minorHAnsi" w:hAnsiTheme="minorHAnsi" w:cstheme="minorHAnsi"/>
          <w:color w:val="000000"/>
          <w:sz w:val="22"/>
          <w:szCs w:val="22"/>
        </w:rPr>
        <w:t xml:space="preserve"> vodě, na konci hadičky se vytvoří bublina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F46CD9F" w14:textId="75015E55" w:rsidR="00C56CF0" w:rsidRPr="00C56CF0" w:rsidRDefault="00C56CF0" w:rsidP="00C56CF0">
      <w:pPr>
        <w:pStyle w:val="Normln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56CF0">
        <w:rPr>
          <w:rFonts w:asciiTheme="minorHAnsi" w:hAnsiTheme="minorHAnsi" w:cstheme="minorHAnsi"/>
          <w:color w:val="000000"/>
          <w:sz w:val="22"/>
          <w:szCs w:val="22"/>
        </w:rPr>
        <w:t>bubliny si můžeme dávat na ruku (namočenou ve vodě)</w:t>
      </w:r>
      <w:r w:rsidR="00ED308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EECBE3" w14:textId="55A61E49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60E4B00F" w14:textId="28E5089A" w:rsidR="002C24F6" w:rsidRPr="00E515EF" w:rsidRDefault="00C56CF0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C56CF0">
        <w:rPr>
          <w:rFonts w:asciiTheme="minorHAnsi" w:hAnsiTheme="minorHAnsi" w:cstheme="minorHAnsi"/>
          <w:bCs/>
          <w:sz w:val="22"/>
          <w:szCs w:val="22"/>
        </w:rPr>
        <w:t>Z pevného CO2 se tak stává přímo plyn, dochází tedy k sublimaci. Přeměnou z pevného skupenství na plynn</w:t>
      </w:r>
      <w:r>
        <w:rPr>
          <w:rFonts w:asciiTheme="minorHAnsi" w:hAnsiTheme="minorHAnsi" w:cstheme="minorHAnsi"/>
          <w:bCs/>
          <w:sz w:val="22"/>
          <w:szCs w:val="22"/>
        </w:rPr>
        <w:t>é hodně zvětšuje svůj objem, proto dokáže nafouknout bubliny.</w:t>
      </w:r>
    </w:p>
    <w:p w14:paraId="1CA39FB4" w14:textId="77777777" w:rsidR="007C0E91" w:rsidRPr="00E515EF" w:rsidRDefault="007C0E91" w:rsidP="007C0E9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4F153BA2" w14:textId="656B7D34" w:rsidR="004F0958" w:rsidRPr="00E515EF" w:rsidRDefault="00C56CF0" w:rsidP="007C0E91">
      <w:pPr>
        <w:rPr>
          <w:rFonts w:cstheme="minorHAnsi"/>
        </w:rPr>
      </w:pPr>
      <w:r>
        <w:rPr>
          <w:rFonts w:cstheme="minorHAnsi"/>
          <w:color w:val="000000"/>
        </w:rPr>
        <w:t>O</w:t>
      </w:r>
      <w:r w:rsidRPr="00C16560">
        <w:rPr>
          <w:rFonts w:cstheme="minorHAnsi"/>
          <w:color w:val="000000"/>
        </w:rPr>
        <w:t>xid uhličitý při změně skupenstv</w:t>
      </w:r>
      <w:r>
        <w:rPr>
          <w:rFonts w:cstheme="minorHAnsi"/>
          <w:color w:val="000000"/>
        </w:rPr>
        <w:t>í na plynné zvětšuje svůj objem.</w:t>
      </w:r>
    </w:p>
    <w:p w14:paraId="46AC27CC" w14:textId="6172F90D" w:rsidR="004F0958" w:rsidRDefault="004F0958" w:rsidP="007C0E91">
      <w:pPr>
        <w:rPr>
          <w:rFonts w:cstheme="minorHAnsi"/>
        </w:rPr>
      </w:pPr>
    </w:p>
    <w:p w14:paraId="12C94469" w14:textId="4E523E12" w:rsidR="002C24F6" w:rsidRDefault="002C24F6" w:rsidP="007C0E91">
      <w:pPr>
        <w:rPr>
          <w:rFonts w:cstheme="minorHAnsi"/>
        </w:rPr>
      </w:pPr>
    </w:p>
    <w:p w14:paraId="44240EC8" w14:textId="3657EB1E" w:rsidR="002C24F6" w:rsidRDefault="002C24F6" w:rsidP="007C0E91">
      <w:pPr>
        <w:rPr>
          <w:rFonts w:cstheme="minorHAnsi"/>
        </w:rPr>
      </w:pPr>
    </w:p>
    <w:p w14:paraId="65E3BD48" w14:textId="6CE155C2" w:rsidR="002C24F6" w:rsidRDefault="002C24F6" w:rsidP="007C0E91">
      <w:pPr>
        <w:rPr>
          <w:rFonts w:cstheme="minorHAnsi"/>
        </w:rPr>
      </w:pPr>
    </w:p>
    <w:p w14:paraId="1BA3F52E" w14:textId="7C01A95E" w:rsidR="002C24F6" w:rsidRDefault="002C24F6" w:rsidP="007C0E91">
      <w:pPr>
        <w:rPr>
          <w:rFonts w:cstheme="minorHAnsi"/>
        </w:rPr>
      </w:pPr>
    </w:p>
    <w:p w14:paraId="66CB7C2C" w14:textId="379D7267" w:rsidR="002C24F6" w:rsidRDefault="002C24F6" w:rsidP="007C0E91">
      <w:pPr>
        <w:rPr>
          <w:rFonts w:cstheme="minorHAnsi"/>
        </w:rPr>
      </w:pPr>
    </w:p>
    <w:p w14:paraId="6AB61B5C" w14:textId="508CD5AB" w:rsidR="004F0958" w:rsidRPr="00E515EF" w:rsidRDefault="004F0958" w:rsidP="007C0E91">
      <w:pPr>
        <w:rPr>
          <w:rFonts w:cstheme="minorHAnsi"/>
        </w:rPr>
      </w:pPr>
    </w:p>
    <w:p w14:paraId="46FD1DAE" w14:textId="3D45CB59" w:rsidR="00B455F3" w:rsidRPr="00E515EF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3.  </w:t>
      </w:r>
      <w:r w:rsidR="00C56CF0" w:rsidRPr="00C56CF0">
        <w:rPr>
          <w:rFonts w:asciiTheme="minorHAnsi" w:hAnsiTheme="minorHAnsi" w:cstheme="minorHAnsi"/>
          <w:b/>
          <w:bCs/>
          <w:color w:val="0070C0"/>
          <w:sz w:val="22"/>
          <w:szCs w:val="22"/>
        </w:rPr>
        <w:t>Obří bublina</w:t>
      </w:r>
    </w:p>
    <w:p w14:paraId="63CA621A" w14:textId="77777777" w:rsidR="0040368B" w:rsidRDefault="0040368B" w:rsidP="0040368B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495F6872" w14:textId="5248FEB7" w:rsidR="00C56CF0" w:rsidRDefault="00ED308B" w:rsidP="00C56CF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suchý led v D</w:t>
      </w:r>
      <w:r w:rsidR="00C56CF0">
        <w:rPr>
          <w:rFonts w:asciiTheme="minorHAnsi" w:hAnsiTheme="minorHAnsi" w:cstheme="minorHAnsi"/>
          <w:color w:val="000000"/>
          <w:sz w:val="22"/>
          <w:szCs w:val="22"/>
        </w:rPr>
        <w:t>ewarově nádobě + lopatka</w:t>
      </w:r>
    </w:p>
    <w:p w14:paraId="1D71EE3A" w14:textId="73992864" w:rsidR="0040368B" w:rsidRDefault="00C56CF0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lavor s teplou vodou</w:t>
      </w:r>
    </w:p>
    <w:p w14:paraId="17F98586" w14:textId="0C2438A5" w:rsidR="00C56CF0" w:rsidRDefault="00C56CF0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proužek látky</w:t>
      </w:r>
    </w:p>
    <w:p w14:paraId="649DC4E4" w14:textId="36788EA8" w:rsidR="00C56CF0" w:rsidRDefault="00C56CF0" w:rsidP="0040368B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bublinová voda</w:t>
      </w:r>
    </w:p>
    <w:p w14:paraId="1855A14A" w14:textId="77777777" w:rsidR="0040368B" w:rsidRPr="00E515EF" w:rsidRDefault="0040368B" w:rsidP="0040368B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</w:rPr>
      </w:pPr>
    </w:p>
    <w:p w14:paraId="28194C4E" w14:textId="2C7D75C2" w:rsidR="0040368B" w:rsidRDefault="0040368B" w:rsidP="0040368B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6B4B0674" w14:textId="71AE4C47" w:rsidR="00C56CF0" w:rsidRDefault="00ED308B" w:rsidP="00C56CF0">
      <w:pPr>
        <w:pStyle w:val="Normln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56CF0" w:rsidRPr="00C56CF0">
        <w:rPr>
          <w:rFonts w:asciiTheme="minorHAnsi" w:hAnsiTheme="minorHAnsi" w:cstheme="minorHAnsi"/>
          <w:sz w:val="22"/>
          <w:szCs w:val="22"/>
        </w:rPr>
        <w:t>o lavoru si nasypeme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tř</w:t>
      </w:r>
      <w:proofErr w:type="spellEnd"/>
      <w:r w:rsidR="00C56CF0">
        <w:rPr>
          <w:rFonts w:asciiTheme="minorHAnsi" w:hAnsiTheme="minorHAnsi" w:cstheme="minorHAnsi"/>
          <w:sz w:val="22"/>
          <w:szCs w:val="22"/>
        </w:rPr>
        <w:t xml:space="preserve"> lžíce</w:t>
      </w:r>
      <w:r w:rsidR="00C56CF0" w:rsidRPr="00C56CF0">
        <w:rPr>
          <w:rFonts w:asciiTheme="minorHAnsi" w:hAnsiTheme="minorHAnsi" w:cstheme="minorHAnsi"/>
          <w:sz w:val="22"/>
          <w:szCs w:val="22"/>
        </w:rPr>
        <w:t xml:space="preserve"> suchého ledu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E2F0606" w14:textId="22E6B5BD" w:rsidR="00C56CF0" w:rsidRDefault="00ED308B" w:rsidP="00C56CF0">
      <w:pPr>
        <w:pStyle w:val="Normln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56CF0" w:rsidRPr="00C56CF0">
        <w:rPr>
          <w:rFonts w:asciiTheme="minorHAnsi" w:hAnsiTheme="minorHAnsi" w:cstheme="minorHAnsi"/>
          <w:sz w:val="22"/>
          <w:szCs w:val="22"/>
        </w:rPr>
        <w:t xml:space="preserve">omocí pruhu látky namočeného v </w:t>
      </w:r>
      <w:r>
        <w:rPr>
          <w:rFonts w:asciiTheme="minorHAnsi" w:hAnsiTheme="minorHAnsi" w:cstheme="minorHAnsi"/>
          <w:sz w:val="22"/>
          <w:szCs w:val="22"/>
        </w:rPr>
        <w:t>bublinové</w:t>
      </w:r>
      <w:r w:rsidR="00C56CF0" w:rsidRPr="00C56CF0">
        <w:rPr>
          <w:rFonts w:asciiTheme="minorHAnsi" w:hAnsiTheme="minorHAnsi" w:cstheme="minorHAnsi"/>
          <w:sz w:val="22"/>
          <w:szCs w:val="22"/>
        </w:rPr>
        <w:t xml:space="preserve"> vodě vytvoříme přes okraj lavoru bubli</w:t>
      </w:r>
      <w:r w:rsidR="00C56CF0">
        <w:rPr>
          <w:rFonts w:asciiTheme="minorHAnsi" w:hAnsiTheme="minorHAnsi" w:cstheme="minorHAnsi"/>
          <w:sz w:val="22"/>
          <w:szCs w:val="22"/>
        </w:rPr>
        <w:t>nu (pruh látky musí být napnutý)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67702A" w14:textId="4AFFB7A9" w:rsidR="00C56CF0" w:rsidRDefault="00ED308B" w:rsidP="00C56CF0">
      <w:pPr>
        <w:pStyle w:val="Normln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C56CF0" w:rsidRPr="00C56CF0">
        <w:rPr>
          <w:rFonts w:asciiTheme="minorHAnsi" w:hAnsiTheme="minorHAnsi" w:cstheme="minorHAnsi"/>
          <w:sz w:val="22"/>
          <w:szCs w:val="22"/>
        </w:rPr>
        <w:t>ubliny se budou stále zvětšovat, pokud neprasknou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C6B7D4" w14:textId="32B129B3" w:rsidR="00C56CF0" w:rsidRPr="00C56CF0" w:rsidRDefault="00ED308B" w:rsidP="00C56CF0">
      <w:pPr>
        <w:pStyle w:val="Normlnweb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C56CF0" w:rsidRPr="00C56CF0">
        <w:rPr>
          <w:rFonts w:asciiTheme="minorHAnsi" w:hAnsiTheme="minorHAnsi" w:cstheme="minorHAnsi"/>
          <w:sz w:val="22"/>
          <w:szCs w:val="22"/>
        </w:rPr>
        <w:t xml:space="preserve">dyž nějaká vydrží déle, je možné ji „roztančit“, dát do ní </w:t>
      </w:r>
      <w:r>
        <w:rPr>
          <w:rFonts w:asciiTheme="minorHAnsi" w:hAnsiTheme="minorHAnsi" w:cstheme="minorHAnsi"/>
          <w:sz w:val="22"/>
          <w:szCs w:val="22"/>
        </w:rPr>
        <w:t>namočenou ruku, namočenou látku.</w:t>
      </w:r>
    </w:p>
    <w:p w14:paraId="5D1FEABE" w14:textId="77777777" w:rsidR="0040368B" w:rsidRPr="0040368B" w:rsidRDefault="0040368B" w:rsidP="0040368B">
      <w:pPr>
        <w:pStyle w:val="Normlnweb"/>
        <w:spacing w:before="0" w:beforeAutospacing="0" w:after="0" w:afterAutospacing="0"/>
        <w:ind w:left="714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77A7FB1A" w14:textId="37A557A3" w:rsidR="0040368B" w:rsidRDefault="0040368B" w:rsidP="0040368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324C5892" w14:textId="106F2F53" w:rsidR="00C56CF0" w:rsidRDefault="00C56CF0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Suchý led su</w:t>
      </w:r>
      <w:r w:rsidR="00ED308B">
        <w:rPr>
          <w:rFonts w:asciiTheme="minorHAnsi" w:hAnsiTheme="minorHAnsi" w:cstheme="minorHAnsi"/>
          <w:sz w:val="22"/>
          <w:szCs w:val="22"/>
        </w:rPr>
        <w:t>blimuje a zvětšuje svůj objem, při</w:t>
      </w:r>
      <w:r>
        <w:rPr>
          <w:rFonts w:asciiTheme="minorHAnsi" w:hAnsiTheme="minorHAnsi" w:cstheme="minorHAnsi"/>
          <w:sz w:val="22"/>
          <w:szCs w:val="22"/>
        </w:rPr>
        <w:t>tom nafukuje bublinovou membránu.</w:t>
      </w:r>
    </w:p>
    <w:p w14:paraId="3F05E832" w14:textId="04405011" w:rsidR="0040368B" w:rsidRPr="00E515EF" w:rsidRDefault="0040368B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426C91AD" w14:textId="77777777" w:rsidR="000269D0" w:rsidRPr="00E515EF" w:rsidRDefault="000269D0" w:rsidP="000269D0">
      <w:pPr>
        <w:rPr>
          <w:rFonts w:cstheme="minorHAnsi"/>
        </w:rPr>
      </w:pPr>
      <w:r>
        <w:rPr>
          <w:rFonts w:cstheme="minorHAnsi"/>
          <w:color w:val="000000"/>
        </w:rPr>
        <w:t>O</w:t>
      </w:r>
      <w:r w:rsidRPr="00C16560">
        <w:rPr>
          <w:rFonts w:cstheme="minorHAnsi"/>
          <w:color w:val="000000"/>
        </w:rPr>
        <w:t>xid uhličitý při změně skupenstv</w:t>
      </w:r>
      <w:r>
        <w:rPr>
          <w:rFonts w:cstheme="minorHAnsi"/>
          <w:color w:val="000000"/>
        </w:rPr>
        <w:t>í na plynné zvětšuje svůj objem.</w:t>
      </w:r>
    </w:p>
    <w:p w14:paraId="77688256" w14:textId="1958668D" w:rsidR="00B455F3" w:rsidRPr="00E515EF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</w:p>
    <w:p w14:paraId="7F5D0D2E" w14:textId="77777777" w:rsidR="007C0E91" w:rsidRDefault="007C0E91" w:rsidP="007C0E91">
      <w:pPr>
        <w:pStyle w:val="Normlnweb"/>
        <w:spacing w:before="240" w:beforeAutospacing="0" w:after="240" w:afterAutospacing="0"/>
        <w:jc w:val="both"/>
      </w:pPr>
    </w:p>
    <w:p w14:paraId="2FCFAC4D" w14:textId="77777777" w:rsidR="007C0E91" w:rsidRPr="007C0E91" w:rsidRDefault="007C0E91">
      <w:bookmarkStart w:id="0" w:name="_GoBack"/>
      <w:bookmarkEnd w:id="0"/>
    </w:p>
    <w:sectPr w:rsidR="007C0E91" w:rsidRPr="007C0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F7AE3" w14:textId="77777777" w:rsidR="00A74E34" w:rsidRDefault="00A74E34" w:rsidP="00F35510">
      <w:pPr>
        <w:spacing w:after="0" w:line="240" w:lineRule="auto"/>
      </w:pPr>
      <w:r>
        <w:separator/>
      </w:r>
    </w:p>
  </w:endnote>
  <w:endnote w:type="continuationSeparator" w:id="0">
    <w:p w14:paraId="06D7FE6D" w14:textId="77777777" w:rsidR="00A74E34" w:rsidRDefault="00A74E34" w:rsidP="00F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06D9" w14:textId="77777777" w:rsidR="004C0282" w:rsidRDefault="004C0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429AC" w14:textId="67800439" w:rsidR="00F35510" w:rsidRDefault="004C0282">
    <w:pPr>
      <w:pStyle w:val="Zpat"/>
    </w:pPr>
    <w:r>
      <w:rPr>
        <w:noProof/>
        <w:lang w:eastAsia="cs-CZ"/>
      </w:rPr>
      <w:drawing>
        <wp:inline distT="0" distB="0" distL="0" distR="0" wp14:anchorId="352EDCBE" wp14:editId="4F6289A8">
          <wp:extent cx="5760720" cy="1276985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093C9" w14:textId="77777777" w:rsidR="00F35510" w:rsidRDefault="00F35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0382" w14:textId="77777777" w:rsidR="004C0282" w:rsidRDefault="004C0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B8CC" w14:textId="77777777" w:rsidR="00A74E34" w:rsidRDefault="00A74E34" w:rsidP="00F35510">
      <w:pPr>
        <w:spacing w:after="0" w:line="240" w:lineRule="auto"/>
      </w:pPr>
      <w:r>
        <w:separator/>
      </w:r>
    </w:p>
  </w:footnote>
  <w:footnote w:type="continuationSeparator" w:id="0">
    <w:p w14:paraId="4024DDAB" w14:textId="77777777" w:rsidR="00A74E34" w:rsidRDefault="00A74E34" w:rsidP="00F35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F865C" w14:textId="77777777" w:rsidR="004C0282" w:rsidRDefault="004C0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5DF41" w14:textId="77777777" w:rsidR="004C0282" w:rsidRDefault="004C02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55A4A" w14:textId="77777777" w:rsidR="004C0282" w:rsidRDefault="004C02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4F0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615"/>
    <w:multiLevelType w:val="hybridMultilevel"/>
    <w:tmpl w:val="90E6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7F42"/>
    <w:multiLevelType w:val="hybridMultilevel"/>
    <w:tmpl w:val="B550602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3090425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93957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E1D9F"/>
    <w:multiLevelType w:val="hybridMultilevel"/>
    <w:tmpl w:val="0BD8B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810D3"/>
    <w:multiLevelType w:val="hybridMultilevel"/>
    <w:tmpl w:val="4FB66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F7E2C"/>
    <w:multiLevelType w:val="multilevel"/>
    <w:tmpl w:val="7A1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81E5B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A1064"/>
    <w:multiLevelType w:val="multilevel"/>
    <w:tmpl w:val="F4BA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5"/>
    <w:rsid w:val="000269D0"/>
    <w:rsid w:val="000A3A21"/>
    <w:rsid w:val="000E38A6"/>
    <w:rsid w:val="00183F59"/>
    <w:rsid w:val="00282714"/>
    <w:rsid w:val="002C24F6"/>
    <w:rsid w:val="0040368B"/>
    <w:rsid w:val="004C0282"/>
    <w:rsid w:val="004F0958"/>
    <w:rsid w:val="005066A4"/>
    <w:rsid w:val="00521DCB"/>
    <w:rsid w:val="006831CA"/>
    <w:rsid w:val="006E7E9D"/>
    <w:rsid w:val="00767B0F"/>
    <w:rsid w:val="007B5C8C"/>
    <w:rsid w:val="007C0E91"/>
    <w:rsid w:val="00902C47"/>
    <w:rsid w:val="009D0894"/>
    <w:rsid w:val="00A74E34"/>
    <w:rsid w:val="00A95EC1"/>
    <w:rsid w:val="00B11AC2"/>
    <w:rsid w:val="00B455F3"/>
    <w:rsid w:val="00C16560"/>
    <w:rsid w:val="00C56CF0"/>
    <w:rsid w:val="00E515EF"/>
    <w:rsid w:val="00ED308B"/>
    <w:rsid w:val="00F35510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3E17"/>
  <w15:chartTrackingRefBased/>
  <w15:docId w15:val="{F0827D5C-4CDB-4C01-A361-DD5FA3D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56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510"/>
  </w:style>
  <w:style w:type="paragraph" w:styleId="Zpat">
    <w:name w:val="footer"/>
    <w:basedOn w:val="Normln"/>
    <w:link w:val="ZpatChar"/>
    <w:uiPriority w:val="99"/>
    <w:unhideWhenUsed/>
    <w:rsid w:val="00F35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Roušová</dc:creator>
  <cp:keywords/>
  <dc:description/>
  <cp:lastModifiedBy>Marková Daniela</cp:lastModifiedBy>
  <cp:revision>9</cp:revision>
  <dcterms:created xsi:type="dcterms:W3CDTF">2021-05-03T13:51:00Z</dcterms:created>
  <dcterms:modified xsi:type="dcterms:W3CDTF">2021-10-20T08:27:00Z</dcterms:modified>
</cp:coreProperties>
</file>