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9CDA1" w14:textId="77777777" w:rsidR="001B15F2" w:rsidRPr="001B15F2" w:rsidRDefault="009F1BFD" w:rsidP="009F1BFD">
      <w:pPr>
        <w:rPr>
          <w:b/>
          <w:sz w:val="32"/>
          <w:szCs w:val="32"/>
        </w:rPr>
      </w:pPr>
      <w:r w:rsidRPr="001B15F2">
        <w:rPr>
          <w:b/>
          <w:sz w:val="32"/>
          <w:szCs w:val="32"/>
        </w:rPr>
        <w:t xml:space="preserve">Prezentace s plakátem: Růže (text k prezentaci) </w:t>
      </w:r>
    </w:p>
    <w:p w14:paraId="61526DC8" w14:textId="77777777" w:rsidR="009F1BFD" w:rsidRPr="001B15F2" w:rsidRDefault="009F1BFD" w:rsidP="009F1BF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5F2">
        <w:rPr>
          <w:rFonts w:ascii="Calibri" w:hAnsi="Calibri" w:cs="Calibri"/>
          <w:b/>
          <w:bCs/>
          <w:color w:val="000000"/>
          <w:sz w:val="22"/>
          <w:szCs w:val="22"/>
        </w:rPr>
        <w:t>ÚVOD</w:t>
      </w:r>
    </w:p>
    <w:p w14:paraId="324A78C2" w14:textId="77777777" w:rsidR="001B15F2" w:rsidRPr="00BA3961" w:rsidRDefault="001B15F2" w:rsidP="009F1BF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14:paraId="6E0781EA" w14:textId="730F8538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Růži jsem si vybrala proto, že je to rostlina velmi známá. R</w:t>
      </w:r>
      <w:r w:rsidR="007C1870">
        <w:rPr>
          <w:rFonts w:ascii="Calibri" w:hAnsi="Calibri" w:cs="Calibri"/>
          <w:color w:val="000000"/>
          <w:sz w:val="22"/>
          <w:szCs w:val="22"/>
        </w:rPr>
        <w:t>ůží jsou lidé často obdarováváni</w:t>
      </w:r>
      <w:r>
        <w:rPr>
          <w:rFonts w:ascii="Calibri" w:hAnsi="Calibri" w:cs="Calibri"/>
          <w:color w:val="000000"/>
          <w:sz w:val="22"/>
          <w:szCs w:val="22"/>
        </w:rPr>
        <w:t>, a to při různých příležitostech, často se s ní setkáme na zahrádkách nebo v přírodě. Skoro každému se asi vybaví krásný květ a opojná vůně. Růže se také často objevuje v pohádkách, legendách či na</w:t>
      </w:r>
      <w:r w:rsidR="008C3F73"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skutečných rytířských erbech. Chtěla jsem tedy tuto rostlinu prozkoumat, abych o ní zjistila víc</w:t>
      </w:r>
      <w:r w:rsidR="00CF60B1">
        <w:rPr>
          <w:rFonts w:ascii="Calibri" w:hAnsi="Calibri" w:cs="Calibri"/>
          <w:color w:val="000000"/>
          <w:sz w:val="22"/>
          <w:szCs w:val="22"/>
        </w:rPr>
        <w:t>e</w:t>
      </w:r>
      <w:r w:rsidR="00FD630B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než jen to, že příjemně voní. </w:t>
      </w:r>
    </w:p>
    <w:p w14:paraId="310FED3D" w14:textId="7777777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Věděli jste například, že staročeský název pro růži byl „róža“? </w:t>
      </w:r>
    </w:p>
    <w:p w14:paraId="4B0D011F" w14:textId="77777777" w:rsidR="001B15F2" w:rsidRDefault="001B15F2" w:rsidP="009F1BFD">
      <w:pPr>
        <w:spacing w:after="240"/>
      </w:pPr>
    </w:p>
    <w:p w14:paraId="4CF0D26F" w14:textId="77777777" w:rsidR="009F1BFD" w:rsidRDefault="009F1BFD" w:rsidP="009F1BFD">
      <w:pPr>
        <w:spacing w:after="240"/>
      </w:pPr>
      <w:r>
        <w:t>CHARAKTERISTIKA</w:t>
      </w:r>
    </w:p>
    <w:p w14:paraId="4DC5D3CD" w14:textId="77777777" w:rsidR="009F1BFD" w:rsidRDefault="009F1BFD" w:rsidP="009F1BFD">
      <w:pPr>
        <w:spacing w:after="240"/>
      </w:pPr>
      <w:r>
        <w:rPr>
          <w:rFonts w:ascii="Calibri" w:hAnsi="Calibri" w:cs="Calibri"/>
          <w:color w:val="000000"/>
        </w:rPr>
        <w:t>Když se řekne růže, asi se vám tedy vybaví květina, kterou koupíte v květinářství. Tato varianta ale není dílem přírody, ale</w:t>
      </w:r>
      <w:r w:rsidR="009339EA">
        <w:rPr>
          <w:rFonts w:ascii="Calibri" w:hAnsi="Calibri" w:cs="Calibri"/>
          <w:color w:val="000000"/>
        </w:rPr>
        <w:t xml:space="preserve"> je vyšlechtěná z růže šípkové, </w:t>
      </w:r>
      <w:r>
        <w:rPr>
          <w:rFonts w:ascii="Calibri" w:hAnsi="Calibri" w:cs="Calibri"/>
          <w:color w:val="000000"/>
        </w:rPr>
        <w:t>z planého šípkového keře. </w:t>
      </w:r>
    </w:p>
    <w:p w14:paraId="395B3365" w14:textId="7777777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Představím vám jednotlivé odrůdy, ale pojďme se </w:t>
      </w:r>
      <w:r w:rsidR="007C1870">
        <w:rPr>
          <w:rFonts w:ascii="Calibri" w:hAnsi="Calibri" w:cs="Calibri"/>
          <w:color w:val="000000"/>
          <w:sz w:val="22"/>
          <w:szCs w:val="22"/>
        </w:rPr>
        <w:t>nejprve</w:t>
      </w:r>
      <w:r>
        <w:rPr>
          <w:rFonts w:ascii="Calibri" w:hAnsi="Calibri" w:cs="Calibri"/>
          <w:color w:val="000000"/>
          <w:sz w:val="22"/>
          <w:szCs w:val="22"/>
        </w:rPr>
        <w:t xml:space="preserve"> podívat, co mají všechny růže společného.</w:t>
      </w:r>
    </w:p>
    <w:p w14:paraId="7ACF6DF3" w14:textId="7777777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Jedná se o dlouhověko</w:t>
      </w:r>
      <w:r w:rsidR="00CF60B1">
        <w:rPr>
          <w:rFonts w:ascii="Calibri" w:hAnsi="Calibri" w:cs="Calibri"/>
          <w:color w:val="000000"/>
          <w:sz w:val="22"/>
          <w:szCs w:val="22"/>
        </w:rPr>
        <w:t>u dřevinu, která roste jako keř</w:t>
      </w:r>
      <w:r>
        <w:rPr>
          <w:rFonts w:ascii="Calibri" w:hAnsi="Calibri" w:cs="Calibri"/>
          <w:color w:val="000000"/>
          <w:sz w:val="22"/>
          <w:szCs w:val="22"/>
        </w:rPr>
        <w:t xml:space="preserve"> či může být plazivá a „opírat se o okolí“. Růže mají rády slunné stanoviště. Mn</w:t>
      </w:r>
      <w:r w:rsidR="007C1870">
        <w:rPr>
          <w:rFonts w:ascii="Calibri" w:hAnsi="Calibri" w:cs="Calibri"/>
          <w:color w:val="000000"/>
          <w:sz w:val="22"/>
          <w:szCs w:val="22"/>
        </w:rPr>
        <w:t xml:space="preserve">oží se vegetativně - </w:t>
      </w:r>
      <w:r w:rsidR="007C1870" w:rsidRPr="00F91F40">
        <w:rPr>
          <w:rFonts w:ascii="Calibri" w:hAnsi="Calibri" w:cs="Calibri"/>
          <w:sz w:val="22"/>
          <w:szCs w:val="22"/>
        </w:rPr>
        <w:t>rozlézá se</w:t>
      </w:r>
      <w:r w:rsidRPr="00F91F4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pomocí řízků či za asistence zvířat (šípky). Nejstarší fosilní záznamy, které lze přiřadit k rodu Rosa, existují z období počínajících třetihor. </w:t>
      </w:r>
    </w:p>
    <w:p w14:paraId="02B9EF54" w14:textId="77777777" w:rsidR="009F1BFD" w:rsidRPr="001B15F2" w:rsidRDefault="009F1BFD" w:rsidP="009F1BFD">
      <w:pPr>
        <w:rPr>
          <w:rFonts w:ascii="Calibri" w:hAnsi="Calibri" w:cs="Calibri"/>
          <w:bCs/>
          <w:color w:val="000000"/>
        </w:rPr>
      </w:pPr>
      <w:r>
        <w:br/>
      </w:r>
      <w:r w:rsidRPr="00216B42">
        <w:rPr>
          <w:rFonts w:ascii="Calibri" w:hAnsi="Calibri" w:cs="Calibri"/>
          <w:bCs/>
          <w:color w:val="000000"/>
        </w:rPr>
        <w:t>KOŘEN</w:t>
      </w:r>
    </w:p>
    <w:p w14:paraId="321F1A4C" w14:textId="7777777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Růže mají bohatě větvenou kořenovou soustavu se zřetelným hlavním kulovitým kořenem. </w:t>
      </w:r>
    </w:p>
    <w:p w14:paraId="6E40929A" w14:textId="77777777" w:rsidR="001B15F2" w:rsidRDefault="001B15F2" w:rsidP="009F1BFD">
      <w:pPr>
        <w:pStyle w:val="Normlnweb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="Arial"/>
          <w:sz w:val="22"/>
          <w:szCs w:val="22"/>
          <w:lang w:eastAsia="en-US"/>
        </w:rPr>
      </w:pPr>
    </w:p>
    <w:p w14:paraId="3E45093E" w14:textId="77777777" w:rsidR="009F1BFD" w:rsidRDefault="009F1BFD" w:rsidP="009F1BFD">
      <w:pPr>
        <w:pStyle w:val="Normlnweb"/>
        <w:spacing w:before="0" w:beforeAutospacing="0" w:after="0" w:afterAutospacing="0"/>
        <w:jc w:val="both"/>
        <w:textAlignment w:val="baseline"/>
        <w:rPr>
          <w:rFonts w:ascii="Calibri" w:hAnsi="Calibri" w:cs="Calibri"/>
          <w:bCs/>
          <w:color w:val="000000"/>
          <w:sz w:val="22"/>
          <w:szCs w:val="22"/>
        </w:rPr>
      </w:pPr>
      <w:r w:rsidRPr="00216B42">
        <w:rPr>
          <w:rFonts w:ascii="Calibri" w:hAnsi="Calibri" w:cs="Calibri"/>
          <w:bCs/>
          <w:color w:val="000000"/>
          <w:sz w:val="22"/>
          <w:szCs w:val="22"/>
        </w:rPr>
        <w:t>LISTY</w:t>
      </w:r>
    </w:p>
    <w:p w14:paraId="79806D8E" w14:textId="77777777" w:rsidR="009F1BFD" w:rsidRPr="00216B42" w:rsidRDefault="009F1BFD" w:rsidP="009F1BFD">
      <w:pPr>
        <w:pStyle w:val="Normlnweb"/>
        <w:spacing w:before="0" w:beforeAutospacing="0" w:after="0" w:afterAutospacing="0"/>
        <w:jc w:val="both"/>
        <w:textAlignment w:val="baseline"/>
        <w:rPr>
          <w:rFonts w:ascii="Calibri" w:hAnsi="Calibri" w:cs="Calibri"/>
          <w:bCs/>
          <w:color w:val="000000"/>
          <w:sz w:val="22"/>
          <w:szCs w:val="22"/>
        </w:rPr>
      </w:pPr>
    </w:p>
    <w:p w14:paraId="4EF7DF37" w14:textId="77777777" w:rsidR="009F1BFD" w:rsidRDefault="006213A7" w:rsidP="009F1BFD">
      <w:pPr>
        <w:pStyle w:val="Normlnweb"/>
        <w:spacing w:before="0" w:beforeAutospacing="0" w:after="160" w:afterAutospacing="0"/>
      </w:pPr>
      <w:hyperlink r:id="rId7" w:history="1">
        <w:r w:rsidR="009F1BFD" w:rsidRPr="00216B42">
          <w:rPr>
            <w:rStyle w:val="Hypertextovodkaz"/>
            <w:rFonts w:ascii="Calibri" w:hAnsi="Calibri" w:cs="Calibri"/>
            <w:color w:val="000000"/>
            <w:u w:val="none"/>
            <w:shd w:val="clear" w:color="auto" w:fill="FFFFFF"/>
          </w:rPr>
          <w:t>Listy</w:t>
        </w:r>
      </w:hyperlink>
      <w:r w:rsidR="009F1BFD">
        <w:rPr>
          <w:rFonts w:ascii="Calibri" w:hAnsi="Calibri" w:cs="Calibri"/>
          <w:color w:val="000000"/>
          <w:shd w:val="clear" w:color="auto" w:fill="FFFFFF"/>
        </w:rPr>
        <w:t> </w:t>
      </w:r>
      <w:r w:rsidR="009F1BFD">
        <w:rPr>
          <w:rFonts w:ascii="Calibri" w:hAnsi="Calibri" w:cs="Calibri"/>
          <w:color w:val="202122"/>
          <w:shd w:val="clear" w:color="auto" w:fill="FFFFFF"/>
        </w:rPr>
        <w:t>růží jsou složené, lichozpeřené (zakončené jedním lichým lístkem), nejčastěji pěti, sedmi až devítičetné; na stonku vyrůstají střídavě. Lístky mají obvykle zubaté okraje. </w:t>
      </w:r>
    </w:p>
    <w:p w14:paraId="163B19EC" w14:textId="77777777" w:rsidR="009F1BFD" w:rsidRPr="00216B42" w:rsidRDefault="009F1BFD" w:rsidP="009F1BFD">
      <w:r>
        <w:t>TRNY</w:t>
      </w:r>
    </w:p>
    <w:p w14:paraId="745E3D83" w14:textId="09FB538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Kontrolní otázka</w:t>
      </w:r>
      <w:r w:rsidR="00537B1B">
        <w:rPr>
          <w:rFonts w:ascii="Calibri" w:hAnsi="Calibri" w:cs="Calibri"/>
          <w:color w:val="000000"/>
          <w:sz w:val="22"/>
          <w:szCs w:val="22"/>
        </w:rPr>
        <w:t xml:space="preserve"> - </w:t>
      </w:r>
      <w:r>
        <w:rPr>
          <w:rFonts w:ascii="Calibri" w:hAnsi="Calibri" w:cs="Calibri"/>
          <w:color w:val="000000"/>
          <w:sz w:val="22"/>
          <w:szCs w:val="22"/>
        </w:rPr>
        <w:t>má růže trny? Musím vám sdělit zásadní věc, a to</w:t>
      </w:r>
      <w:r w:rsidR="00803E2B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že růže trny nemá! To</w:t>
      </w:r>
      <w:r w:rsidR="00537B1B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co mnoho z nás považuje za trny, jsou ostny. Trny vyrůstají přímo ze stonku a jsou jeho součástí a</w:t>
      </w:r>
      <w:r w:rsidR="008C3F73"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nejdou tedy snadno ulomit (například akát má trny), ale ostny vyrůstají z vrchní vrstvy rostlinného pletiva a jsou snadno odlomitelné. Což je i případ růže. Takže Růženka se píchla o osten, nikoli o trn. </w:t>
      </w:r>
    </w:p>
    <w:p w14:paraId="0E84FA1E" w14:textId="2588A46F" w:rsidR="008C3F73" w:rsidRDefault="009F1BFD" w:rsidP="009F1BF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 jaká je podle vás funkce ostnů? Ano, slouží také jako ochrana proti hladovým býložravcům, nicméně tato funkce je pouze okrajová. Hlavním důvod</w:t>
      </w:r>
      <w:r w:rsidR="007C1870">
        <w:rPr>
          <w:rFonts w:ascii="Calibri" w:hAnsi="Calibri" w:cs="Calibri"/>
          <w:color w:val="000000"/>
          <w:sz w:val="22"/>
          <w:szCs w:val="22"/>
        </w:rPr>
        <w:t>em</w:t>
      </w:r>
      <w:r>
        <w:rPr>
          <w:rFonts w:ascii="Calibri" w:hAnsi="Calibri" w:cs="Calibri"/>
          <w:color w:val="000000"/>
          <w:sz w:val="22"/>
          <w:szCs w:val="22"/>
        </w:rPr>
        <w:t xml:space="preserve"> je skutečnost, že na místech, kd</w:t>
      </w:r>
      <w:r w:rsidR="007C1870">
        <w:rPr>
          <w:rFonts w:ascii="Calibri" w:hAnsi="Calibri" w:cs="Calibri"/>
          <w:color w:val="000000"/>
          <w:sz w:val="22"/>
          <w:szCs w:val="22"/>
        </w:rPr>
        <w:t>e se</w:t>
      </w:r>
      <w:r w:rsidR="008C3F73">
        <w:rPr>
          <w:rFonts w:ascii="Calibri" w:hAnsi="Calibri" w:cs="Calibri"/>
          <w:color w:val="000000"/>
          <w:sz w:val="22"/>
          <w:szCs w:val="22"/>
        </w:rPr>
        <w:t> </w:t>
      </w:r>
      <w:r w:rsidR="007C1870">
        <w:rPr>
          <w:rFonts w:ascii="Calibri" w:hAnsi="Calibri" w:cs="Calibri"/>
          <w:color w:val="000000"/>
          <w:sz w:val="22"/>
          <w:szCs w:val="22"/>
        </w:rPr>
        <w:t>původní růže šípková (keř)</w:t>
      </w:r>
      <w:r>
        <w:rPr>
          <w:rFonts w:ascii="Calibri" w:hAnsi="Calibri" w:cs="Calibri"/>
          <w:color w:val="000000"/>
          <w:sz w:val="22"/>
          <w:szCs w:val="22"/>
        </w:rPr>
        <w:t xml:space="preserve"> vyskyt</w:t>
      </w:r>
      <w:r w:rsidR="007C1870">
        <w:rPr>
          <w:rFonts w:ascii="Calibri" w:hAnsi="Calibri" w:cs="Calibri"/>
          <w:color w:val="000000"/>
          <w:sz w:val="22"/>
          <w:szCs w:val="22"/>
        </w:rPr>
        <w:t>ovala a vyskytuje, potřebovala c</w:t>
      </w:r>
      <w:r>
        <w:rPr>
          <w:rFonts w:ascii="Calibri" w:hAnsi="Calibri" w:cs="Calibri"/>
          <w:color w:val="000000"/>
          <w:sz w:val="22"/>
          <w:szCs w:val="22"/>
        </w:rPr>
        <w:t xml:space="preserve">o nejvíce světla. Její stonky jsou však křehké, proto se ostny </w:t>
      </w:r>
      <w:r w:rsidR="00537B1B">
        <w:rPr>
          <w:rFonts w:ascii="Calibri" w:hAnsi="Calibri" w:cs="Calibri"/>
          <w:color w:val="000000"/>
          <w:sz w:val="22"/>
          <w:szCs w:val="22"/>
        </w:rPr>
        <w:t>„opírá“ o okolní vegetaci, plot</w:t>
      </w:r>
      <w:r>
        <w:rPr>
          <w:rFonts w:ascii="Calibri" w:hAnsi="Calibri" w:cs="Calibri"/>
          <w:color w:val="000000"/>
          <w:sz w:val="22"/>
          <w:szCs w:val="22"/>
        </w:rPr>
        <w:t xml:space="preserve"> atd.</w:t>
      </w:r>
    </w:p>
    <w:p w14:paraId="5E6AAF11" w14:textId="1E7C1829" w:rsidR="009F1BFD" w:rsidRPr="008C3F73" w:rsidRDefault="009F1BFD" w:rsidP="009F1BFD">
      <w:pPr>
        <w:pStyle w:val="Normlnweb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DCB0F58" w14:textId="77777777" w:rsidR="009F1BFD" w:rsidRDefault="009F1BFD" w:rsidP="009F1BFD">
      <w:pPr>
        <w:pStyle w:val="Normlnweb"/>
        <w:spacing w:before="0" w:beforeAutospacing="0" w:after="0" w:afterAutospacing="0"/>
        <w:jc w:val="both"/>
        <w:textAlignment w:val="baseline"/>
        <w:rPr>
          <w:rFonts w:ascii="Calibri" w:hAnsi="Calibri" w:cs="Calibri"/>
          <w:bCs/>
          <w:color w:val="000000"/>
          <w:sz w:val="22"/>
          <w:szCs w:val="22"/>
        </w:rPr>
      </w:pPr>
      <w:r w:rsidRPr="00216B42">
        <w:rPr>
          <w:rFonts w:ascii="Calibri" w:hAnsi="Calibri" w:cs="Calibri"/>
          <w:bCs/>
          <w:color w:val="000000"/>
          <w:sz w:val="22"/>
          <w:szCs w:val="22"/>
        </w:rPr>
        <w:t>KVĚTY</w:t>
      </w:r>
    </w:p>
    <w:p w14:paraId="32187996" w14:textId="77777777" w:rsidR="009F1BFD" w:rsidRPr="00216B42" w:rsidRDefault="009F1BFD" w:rsidP="009F1BFD">
      <w:pPr>
        <w:pStyle w:val="Normlnweb"/>
        <w:spacing w:before="0" w:beforeAutospacing="0" w:after="0" w:afterAutospacing="0"/>
        <w:jc w:val="both"/>
        <w:textAlignment w:val="baseline"/>
        <w:rPr>
          <w:rFonts w:ascii="Calibri" w:hAnsi="Calibri" w:cs="Calibri"/>
          <w:bCs/>
          <w:color w:val="000000"/>
          <w:sz w:val="22"/>
          <w:szCs w:val="22"/>
        </w:rPr>
      </w:pPr>
    </w:p>
    <w:p w14:paraId="6FFD486E" w14:textId="77777777" w:rsidR="009F1BFD" w:rsidRDefault="009F1BFD" w:rsidP="009F1BFD">
      <w:pPr>
        <w:pStyle w:val="Normlnweb"/>
        <w:spacing w:before="0" w:beforeAutospacing="0" w:after="160" w:afterAutospacing="0"/>
      </w:pPr>
      <w:r>
        <w:rPr>
          <w:rFonts w:ascii="Calibri" w:hAnsi="Calibri" w:cs="Calibri"/>
          <w:color w:val="202122"/>
          <w:sz w:val="22"/>
          <w:szCs w:val="22"/>
          <w:shd w:val="clear" w:color="auto" w:fill="FFFFFF"/>
        </w:rPr>
        <w:t>U planě rostoucích druhů jsou korunní plátky jednoduché, u prošlechtěných růží naopak pomnožené</w:t>
      </w:r>
      <w:r w:rsidR="00A31B89">
        <w:rPr>
          <w:rFonts w:ascii="Calibri" w:hAnsi="Calibri" w:cs="Calibri"/>
          <w:color w:val="202122"/>
          <w:sz w:val="22"/>
          <w:szCs w:val="22"/>
          <w:shd w:val="clear" w:color="auto" w:fill="FFFFFF"/>
        </w:rPr>
        <w:t>,</w:t>
      </w:r>
      <w:r>
        <w:rPr>
          <w:rFonts w:ascii="Calibri" w:hAnsi="Calibri" w:cs="Calibri"/>
          <w:color w:val="202122"/>
          <w:sz w:val="22"/>
          <w:szCs w:val="22"/>
          <w:shd w:val="clear" w:color="auto" w:fill="FFFFFF"/>
        </w:rPr>
        <w:t xml:space="preserve"> a skládají květy poloplné až velmi plné v mnoha různých tvarových variacích.</w:t>
      </w:r>
    </w:p>
    <w:p w14:paraId="62D0951A" w14:textId="77777777" w:rsidR="009F1BFD" w:rsidRPr="00216B42" w:rsidRDefault="009F1BFD" w:rsidP="009F1BFD">
      <w:r>
        <w:t>PLOD</w:t>
      </w:r>
    </w:p>
    <w:p w14:paraId="76F4EB12" w14:textId="77777777" w:rsidR="009F1BFD" w:rsidRDefault="009F1BFD" w:rsidP="009F1BFD">
      <w:pPr>
        <w:pStyle w:val="Normlnweb"/>
        <w:spacing w:before="0" w:beforeAutospacing="0" w:after="0" w:afterAutospacing="0"/>
        <w:jc w:val="both"/>
      </w:pPr>
      <w:r>
        <w:rPr>
          <w:rFonts w:ascii="Calibri" w:hAnsi="Calibri" w:cs="Calibri"/>
          <w:color w:val="000000"/>
          <w:sz w:val="22"/>
          <w:szCs w:val="22"/>
        </w:rPr>
        <w:t>Plodem jsou</w:t>
      </w:r>
      <w:r w:rsidR="00537B1B">
        <w:rPr>
          <w:rFonts w:ascii="Calibri" w:hAnsi="Calibri" w:cs="Calibri"/>
          <w:color w:val="000000"/>
          <w:sz w:val="22"/>
          <w:szCs w:val="22"/>
        </w:rPr>
        <w:t xml:space="preserve"> - ano, jsou to šípky. U</w:t>
      </w:r>
      <w:r>
        <w:rPr>
          <w:rFonts w:ascii="Calibri" w:hAnsi="Calibri" w:cs="Calibri"/>
          <w:color w:val="000000"/>
          <w:sz w:val="22"/>
          <w:szCs w:val="22"/>
        </w:rPr>
        <w:t xml:space="preserve"> růže šípkové jsou velké, červené. U šlechtěných růží, které mají krásné velké </w:t>
      </w:r>
      <w:r w:rsidR="00A31B89">
        <w:rPr>
          <w:rFonts w:ascii="Calibri" w:hAnsi="Calibri" w:cs="Calibri"/>
          <w:color w:val="000000"/>
          <w:sz w:val="22"/>
          <w:szCs w:val="22"/>
        </w:rPr>
        <w:t>květy, se ale šípky netvoří</w:t>
      </w:r>
      <w:r>
        <w:rPr>
          <w:rFonts w:ascii="Calibri" w:hAnsi="Calibri" w:cs="Calibri"/>
          <w:color w:val="000000"/>
          <w:sz w:val="22"/>
          <w:szCs w:val="22"/>
        </w:rPr>
        <w:t xml:space="preserve"> nebo jen takové, kterými se rostlina nemůže rozmnožovat. </w:t>
      </w:r>
    </w:p>
    <w:p w14:paraId="2CEB0F92" w14:textId="77777777" w:rsidR="009F1BFD" w:rsidRPr="001B15F2" w:rsidRDefault="009F1BFD" w:rsidP="009F1BFD">
      <w:pPr>
        <w:pStyle w:val="Normlnweb"/>
        <w:spacing w:before="0" w:beforeAutospacing="0" w:after="0" w:afterAutospacing="0"/>
        <w:jc w:val="both"/>
        <w:rPr>
          <w:b/>
        </w:rPr>
      </w:pPr>
      <w:r w:rsidRPr="001B15F2">
        <w:rPr>
          <w:rFonts w:ascii="Calibri" w:hAnsi="Calibri" w:cs="Calibri"/>
          <w:b/>
          <w:bCs/>
          <w:color w:val="000000"/>
          <w:sz w:val="22"/>
          <w:szCs w:val="22"/>
        </w:rPr>
        <w:lastRenderedPageBreak/>
        <w:t>RŮŽE ŠÍPKOVÁ</w:t>
      </w:r>
    </w:p>
    <w:p w14:paraId="50C11B98" w14:textId="2BB56215" w:rsidR="009F1BFD" w:rsidRPr="00216B42" w:rsidRDefault="009F1BFD" w:rsidP="009F1BFD">
      <w:r>
        <w:br/>
      </w:r>
      <w:r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Růže šípková je keřovitá dřevina a jedná se o původní odrůdu růže. Barva květů divoce rostoucích růží je nejčastěji růžová v různě sytých odstínech, čistě bílá nebo fialově červená. Má ráda světlá místa jako jsou</w:t>
      </w:r>
      <w:r w:rsidRPr="00216B42"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 </w:t>
      </w:r>
      <w:hyperlink r:id="rId8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křoviny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 a </w:t>
      </w:r>
      <w:hyperlink r:id="rId9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lesní lemy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. Růže šípková tvoří šípky, jak už název vypovídá. Šípky jsem velmi zd</w:t>
      </w:r>
      <w:r w:rsidR="00A31B89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 xml:space="preserve">ravé, obsahují cenné látky </w:t>
      </w:r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jako </w:t>
      </w:r>
      <w:hyperlink r:id="rId10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karotenoidy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1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flavonoidy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2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třísloviny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3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pektiny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4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organické kyseliny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 a </w:t>
      </w:r>
      <w:hyperlink r:id="rId15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vitamíny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 konkrétně </w:t>
      </w:r>
      <w:hyperlink r:id="rId16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A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7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B1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8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B2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, </w:t>
      </w:r>
      <w:hyperlink r:id="rId19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P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 a </w:t>
      </w:r>
      <w:hyperlink r:id="rId20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K</w:t>
        </w:r>
      </w:hyperlink>
      <w:r w:rsidRPr="00216B42">
        <w:rPr>
          <w:rFonts w:ascii="Calibri" w:hAnsi="Calibri" w:cs="Calibri"/>
          <w:color w:val="000000"/>
          <w:sz w:val="21"/>
          <w:szCs w:val="21"/>
          <w:shd w:val="clear" w:color="auto" w:fill="FFFFFF"/>
        </w:rPr>
        <w:t> a především </w:t>
      </w:r>
      <w:hyperlink r:id="rId21" w:history="1">
        <w:r w:rsidRPr="00216B42">
          <w:rPr>
            <w:rStyle w:val="Hypertextovodkaz"/>
            <w:rFonts w:ascii="Calibri" w:hAnsi="Calibri" w:cs="Calibri"/>
            <w:color w:val="000000"/>
            <w:sz w:val="21"/>
            <w:szCs w:val="21"/>
            <w:u w:val="none"/>
            <w:shd w:val="clear" w:color="auto" w:fill="FFFFFF"/>
          </w:rPr>
          <w:t>vitamín C</w:t>
        </w:r>
      </w:hyperlink>
      <w:r>
        <w:rPr>
          <w:rFonts w:ascii="Calibri" w:hAnsi="Calibri" w:cs="Calibri"/>
          <w:color w:val="000000"/>
          <w:sz w:val="21"/>
          <w:szCs w:val="21"/>
        </w:rPr>
        <w:t xml:space="preserve">. </w:t>
      </w:r>
      <w:r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Šípky nejsou ale oblíbené jen u lidí, konzumují je i</w:t>
      </w:r>
      <w:r w:rsidR="008C3F73"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 </w:t>
      </w:r>
      <w:r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zvířata</w:t>
      </w:r>
      <w:r w:rsidR="00A31B89"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>,</w:t>
      </w:r>
      <w:r>
        <w:rPr>
          <w:rFonts w:ascii="Calibri" w:hAnsi="Calibri" w:cs="Calibri"/>
          <w:color w:val="202122"/>
          <w:sz w:val="21"/>
          <w:szCs w:val="21"/>
          <w:shd w:val="clear" w:color="auto" w:fill="FFFFFF"/>
        </w:rPr>
        <w:t xml:space="preserve"> a tím pomáhají k šíření rostliny. </w:t>
      </w:r>
    </w:p>
    <w:p w14:paraId="1B4C81F8" w14:textId="77777777" w:rsidR="009F1BFD" w:rsidRPr="001B15F2" w:rsidRDefault="009F1BFD" w:rsidP="009F1BFD">
      <w:pPr>
        <w:pStyle w:val="Normlnweb"/>
        <w:spacing w:before="0" w:beforeAutospacing="0" w:after="0" w:afterAutospacing="0"/>
        <w:jc w:val="both"/>
        <w:rPr>
          <w:b/>
        </w:rPr>
      </w:pPr>
      <w:r w:rsidRPr="001B15F2">
        <w:rPr>
          <w:rFonts w:ascii="Calibri" w:hAnsi="Calibri" w:cs="Calibri"/>
          <w:b/>
          <w:bCs/>
          <w:color w:val="000000"/>
          <w:sz w:val="22"/>
          <w:szCs w:val="22"/>
        </w:rPr>
        <w:t xml:space="preserve">RŮŽE OKRASNÁ </w:t>
      </w:r>
    </w:p>
    <w:p w14:paraId="6122C236" w14:textId="70DC03C5" w:rsidR="009F1BFD" w:rsidRPr="00216B42" w:rsidRDefault="009F1BFD" w:rsidP="009F1BFD">
      <w:r>
        <w:br/>
      </w:r>
      <w:r>
        <w:rPr>
          <w:rFonts w:ascii="Calibri" w:hAnsi="Calibri" w:cs="Calibri"/>
          <w:color w:val="000000"/>
        </w:rPr>
        <w:t xml:space="preserve">Růže okrasná není spontánním dílem přírody, ale je vyšlechtěná z růže šípkové. </w:t>
      </w:r>
      <w:r>
        <w:rPr>
          <w:rFonts w:ascii="Calibri" w:hAnsi="Calibri" w:cs="Calibri"/>
          <w:color w:val="202122"/>
          <w:shd w:val="clear" w:color="auto" w:fill="FFFFFF"/>
        </w:rPr>
        <w:t xml:space="preserve">Přesné zprávy nemáme, ale předpokládá se, že si lidé začali kousky z divoké růže přinášet k obydlí a pokoušeli se je množit. </w:t>
      </w:r>
      <w:r w:rsidR="00A31B89">
        <w:rPr>
          <w:rFonts w:ascii="Calibri" w:hAnsi="Calibri" w:cs="Calibri"/>
          <w:color w:val="000000"/>
          <w:shd w:val="clear" w:color="auto" w:fill="FFFFFF"/>
        </w:rPr>
        <w:t xml:space="preserve">Růže byly pěstovány </w:t>
      </w:r>
      <w:r>
        <w:rPr>
          <w:rFonts w:ascii="Calibri" w:hAnsi="Calibri" w:cs="Calibri"/>
          <w:color w:val="000000"/>
          <w:shd w:val="clear" w:color="auto" w:fill="FFFFFF"/>
        </w:rPr>
        <w:t xml:space="preserve"> už od </w:t>
      </w:r>
      <w:r w:rsidRPr="00216B42">
        <w:rPr>
          <w:rFonts w:ascii="Calibri" w:hAnsi="Calibri" w:cs="Calibri"/>
          <w:color w:val="000000"/>
          <w:shd w:val="clear" w:color="auto" w:fill="FFFFFF"/>
        </w:rPr>
        <w:t>dob </w:t>
      </w:r>
      <w:hyperlink r:id="rId22" w:history="1">
        <w:r w:rsidRPr="00216B42">
          <w:rPr>
            <w:rStyle w:val="Hypertextovodkaz"/>
            <w:rFonts w:ascii="Calibri" w:hAnsi="Calibri" w:cs="Calibri"/>
            <w:color w:val="000000"/>
            <w:u w:val="none"/>
            <w:shd w:val="clear" w:color="auto" w:fill="FFFFFF"/>
          </w:rPr>
          <w:t>starověku</w:t>
        </w:r>
      </w:hyperlink>
      <w:r w:rsidR="00A31B89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Pr="00216B42">
        <w:rPr>
          <w:rFonts w:ascii="Calibri" w:hAnsi="Calibri" w:cs="Calibri"/>
          <w:color w:val="000000"/>
          <w:shd w:val="clear" w:color="auto" w:fill="FFFFFF"/>
        </w:rPr>
        <w:t>záznamy mluví o době 4000–6000 let před naším letopočtem.</w:t>
      </w:r>
      <w:r w:rsidR="00A31B89">
        <w:rPr>
          <w:rFonts w:ascii="Calibri" w:hAnsi="Calibri" w:cs="Calibri"/>
          <w:color w:val="000000"/>
          <w:shd w:val="clear" w:color="auto" w:fill="FFFFFF"/>
        </w:rPr>
        <w:t> V dnešní době existuje přes sto</w:t>
      </w:r>
      <w:r w:rsidRPr="00216B42">
        <w:rPr>
          <w:rFonts w:ascii="Calibri" w:hAnsi="Calibri" w:cs="Calibri"/>
          <w:color w:val="000000"/>
          <w:shd w:val="clear" w:color="auto" w:fill="FFFFFF"/>
        </w:rPr>
        <w:t xml:space="preserve"> různých druhů, známe tak růže různých tvarů, barev a</w:t>
      </w:r>
      <w:r w:rsidR="008C3F73">
        <w:rPr>
          <w:rFonts w:ascii="Calibri" w:hAnsi="Calibri" w:cs="Calibri"/>
          <w:color w:val="000000"/>
          <w:shd w:val="clear" w:color="auto" w:fill="FFFFFF"/>
        </w:rPr>
        <w:t> </w:t>
      </w:r>
      <w:r w:rsidRPr="00216B42">
        <w:rPr>
          <w:rFonts w:ascii="Calibri" w:hAnsi="Calibri" w:cs="Calibri"/>
          <w:color w:val="000000"/>
          <w:shd w:val="clear" w:color="auto" w:fill="FFFFFF"/>
        </w:rPr>
        <w:t>velikostí. </w:t>
      </w:r>
      <w:r w:rsidRPr="00216B42">
        <w:rPr>
          <w:rFonts w:ascii="Calibri" w:hAnsi="Calibri" w:cs="Calibri"/>
          <w:color w:val="000000"/>
        </w:rPr>
        <w:t>Pěstitelé z celého světa se dlouho snažili a vypěstování  růže modré a černé</w:t>
      </w:r>
      <w:r w:rsidR="00A31B89">
        <w:rPr>
          <w:rFonts w:ascii="Calibri" w:hAnsi="Calibri" w:cs="Calibri"/>
          <w:color w:val="000000"/>
        </w:rPr>
        <w:t xml:space="preserve"> </w:t>
      </w:r>
      <w:r w:rsidRPr="00216B42">
        <w:rPr>
          <w:rFonts w:ascii="Calibri" w:hAnsi="Calibri" w:cs="Calibri"/>
          <w:color w:val="202122"/>
          <w:shd w:val="clear" w:color="auto" w:fill="FFFFFF"/>
        </w:rPr>
        <w:t>- růže ale v přirozené genetické výbavě postrádají vlohy pro tvoření takových pigmentů.</w:t>
      </w:r>
      <w:r w:rsidRPr="00216B42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Pr="00216B42">
        <w:rPr>
          <w:rFonts w:ascii="Calibri" w:hAnsi="Calibri" w:cs="Calibri"/>
          <w:color w:val="202122"/>
          <w:shd w:val="clear" w:color="auto" w:fill="FFFFFF"/>
        </w:rPr>
        <w:t>Teprve v roce 2004 se</w:t>
      </w:r>
      <w:r w:rsidR="008C3F73">
        <w:rPr>
          <w:rFonts w:ascii="Calibri" w:hAnsi="Calibri" w:cs="Calibri"/>
          <w:color w:val="202122"/>
          <w:shd w:val="clear" w:color="auto" w:fill="FFFFFF"/>
        </w:rPr>
        <w:t> </w:t>
      </w:r>
      <w:r w:rsidRPr="00216B42">
        <w:rPr>
          <w:rFonts w:ascii="Calibri" w:hAnsi="Calibri" w:cs="Calibri"/>
          <w:color w:val="202122"/>
          <w:shd w:val="clear" w:color="auto" w:fill="FFFFFF"/>
        </w:rPr>
        <w:t>týmu australských a japonských vědců podařilo pomocí genové modifikace přidat modrý pigment delphinidin izolovaný z </w:t>
      </w:r>
      <w:hyperlink r:id="rId23" w:history="1">
        <w:r w:rsidRPr="00216B42">
          <w:rPr>
            <w:rStyle w:val="Hypertextovodkaz"/>
            <w:rFonts w:ascii="Calibri" w:hAnsi="Calibri" w:cs="Calibri"/>
            <w:color w:val="000000"/>
            <w:u w:val="none"/>
            <w:shd w:val="clear" w:color="auto" w:fill="FFFFFF"/>
          </w:rPr>
          <w:t>macešky</w:t>
        </w:r>
      </w:hyperlink>
      <w:r w:rsidRPr="00216B42">
        <w:rPr>
          <w:rFonts w:ascii="Calibri" w:hAnsi="Calibri" w:cs="Calibri"/>
          <w:color w:val="000000"/>
          <w:shd w:val="clear" w:color="auto" w:fill="FFFFFF"/>
        </w:rPr>
        <w:t>. Tyto růže j</w:t>
      </w:r>
      <w:r>
        <w:rPr>
          <w:rFonts w:ascii="Calibri" w:hAnsi="Calibri" w:cs="Calibri"/>
          <w:color w:val="000000"/>
          <w:shd w:val="clear" w:color="auto" w:fill="FFFFFF"/>
        </w:rPr>
        <w:t>sou i tak velmi vzácné</w:t>
      </w:r>
      <w:r w:rsidR="00A31B89">
        <w:rPr>
          <w:rFonts w:ascii="Calibri" w:hAnsi="Calibri" w:cs="Calibri"/>
          <w:color w:val="000000"/>
          <w:shd w:val="clear" w:color="auto" w:fill="FFFFFF"/>
        </w:rPr>
        <w:t>,</w:t>
      </w:r>
      <w:r>
        <w:rPr>
          <w:rFonts w:ascii="Calibri" w:hAnsi="Calibri" w:cs="Calibri"/>
          <w:color w:val="000000"/>
          <w:shd w:val="clear" w:color="auto" w:fill="FFFFFF"/>
        </w:rPr>
        <w:t xml:space="preserve"> a tím pádem drahé, takže pokud v květinářství koupíte modrou růži, je s největší pravděpodobností obarvená.</w:t>
      </w:r>
    </w:p>
    <w:p w14:paraId="0D817786" w14:textId="77777777" w:rsidR="009F1BFD" w:rsidRPr="001B15F2" w:rsidRDefault="009F1BFD" w:rsidP="001B15F2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5F2">
        <w:rPr>
          <w:rFonts w:ascii="Calibri" w:hAnsi="Calibri" w:cs="Calibri"/>
          <w:b/>
          <w:bCs/>
          <w:color w:val="000000"/>
          <w:sz w:val="22"/>
          <w:szCs w:val="22"/>
        </w:rPr>
        <w:t>ZAJÍMAVOSTI</w:t>
      </w:r>
    </w:p>
    <w:p w14:paraId="3AD3045B" w14:textId="77777777" w:rsidR="001B15F2" w:rsidRDefault="001B15F2" w:rsidP="001B15F2">
      <w:pPr>
        <w:pStyle w:val="Normlnweb"/>
        <w:spacing w:before="0" w:beforeAutospacing="0" w:after="0" w:afterAutospacing="0"/>
        <w:jc w:val="both"/>
      </w:pPr>
    </w:p>
    <w:p w14:paraId="4C5AE522" w14:textId="77777777" w:rsidR="009F1BFD" w:rsidRDefault="009F1BFD" w:rsidP="009F1BFD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Největší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růže na světě je růže pěstovaná ve skleníku v Kalifornii,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 kv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ětem o průměru 84 cm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(pomocí provázku ukázat průměr)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14:paraId="56152D88" w14:textId="77777777" w:rsidR="009F1BFD" w:rsidRDefault="009F1BFD" w:rsidP="009F1BFD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Nejme</w:t>
      </w:r>
      <w:r w:rsidR="00537B1B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nší růže</w:t>
      </w:r>
      <w:r w:rsidR="00F56CB5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na světě má květ velký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n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ebo spíše malý jako mince penny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(ukázat žákům penny či korunu)</w:t>
      </w:r>
      <w:r w:rsidR="00A31B89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</w:p>
    <w:p w14:paraId="05808EA1" w14:textId="107B4CE3" w:rsidR="009F1BFD" w:rsidRDefault="009F1BFD" w:rsidP="009F1BFD">
      <w:pPr>
        <w:pStyle w:val="Normln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Růže jsou jedlé, tedy </w:t>
      </w:r>
      <w:r w:rsidR="00F56CB5">
        <w:rPr>
          <w:rFonts w:ascii="Calibri" w:hAnsi="Calibri" w:cs="Calibri"/>
          <w:color w:val="000000"/>
          <w:sz w:val="22"/>
          <w:szCs w:val="22"/>
        </w:rPr>
        <w:t xml:space="preserve">její </w:t>
      </w:r>
      <w:r>
        <w:rPr>
          <w:rFonts w:ascii="Calibri" w:hAnsi="Calibri" w:cs="Calibri"/>
          <w:color w:val="000000"/>
          <w:sz w:val="22"/>
          <w:szCs w:val="22"/>
        </w:rPr>
        <w:t>květy</w:t>
      </w:r>
      <w:r w:rsidR="00A31B89">
        <w:rPr>
          <w:rFonts w:ascii="Calibri" w:hAnsi="Calibri" w:cs="Calibri"/>
          <w:color w:val="000000"/>
          <w:sz w:val="22"/>
          <w:szCs w:val="22"/>
        </w:rPr>
        <w:t>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1B89">
        <w:rPr>
          <w:rFonts w:ascii="Calibri" w:hAnsi="Calibri" w:cs="Calibri"/>
          <w:color w:val="000000"/>
          <w:sz w:val="22"/>
          <w:szCs w:val="22"/>
        </w:rPr>
        <w:t>které se</w:t>
      </w:r>
      <w:r w:rsidR="00537B1B">
        <w:rPr>
          <w:rFonts w:ascii="Calibri" w:hAnsi="Calibri" w:cs="Calibri"/>
          <w:color w:val="000000"/>
          <w:sz w:val="22"/>
          <w:szCs w:val="22"/>
        </w:rPr>
        <w:t xml:space="preserve"> využívají </w:t>
      </w:r>
      <w:r>
        <w:rPr>
          <w:rFonts w:ascii="Calibri" w:hAnsi="Calibri" w:cs="Calibri"/>
          <w:color w:val="000000"/>
          <w:sz w:val="22"/>
          <w:szCs w:val="22"/>
        </w:rPr>
        <w:t xml:space="preserve">v orientální kuchyni ke kandování, ke zdobení a </w:t>
      </w:r>
      <w:r w:rsidR="00A31B89">
        <w:rPr>
          <w:rFonts w:ascii="Calibri" w:hAnsi="Calibri" w:cs="Calibri"/>
          <w:color w:val="000000"/>
          <w:sz w:val="22"/>
          <w:szCs w:val="22"/>
        </w:rPr>
        <w:t xml:space="preserve">k </w:t>
      </w:r>
      <w:r>
        <w:rPr>
          <w:rFonts w:ascii="Calibri" w:hAnsi="Calibri" w:cs="Calibri"/>
          <w:color w:val="000000"/>
          <w:sz w:val="22"/>
          <w:szCs w:val="22"/>
        </w:rPr>
        <w:t>dochucování dezertů</w:t>
      </w:r>
      <w:r w:rsidR="00A31B89">
        <w:rPr>
          <w:rFonts w:ascii="Calibri" w:hAnsi="Calibri" w:cs="Calibri"/>
          <w:color w:val="000000"/>
          <w:sz w:val="22"/>
          <w:szCs w:val="22"/>
        </w:rPr>
        <w:t xml:space="preserve"> atd</w:t>
      </w:r>
      <w:r>
        <w:rPr>
          <w:rFonts w:ascii="Calibri" w:hAnsi="Calibri" w:cs="Calibri"/>
          <w:color w:val="000000"/>
          <w:sz w:val="22"/>
          <w:szCs w:val="22"/>
        </w:rPr>
        <w:t>.  Poku</w:t>
      </w:r>
      <w:r w:rsidR="00A31B89">
        <w:rPr>
          <w:rFonts w:ascii="Calibri" w:hAnsi="Calibri" w:cs="Calibri"/>
          <w:color w:val="000000"/>
          <w:sz w:val="22"/>
          <w:szCs w:val="22"/>
        </w:rPr>
        <w:t xml:space="preserve">d byste to chtěli vyzkoušet, </w:t>
      </w:r>
      <w:r>
        <w:rPr>
          <w:rFonts w:ascii="Calibri" w:hAnsi="Calibri" w:cs="Calibri"/>
          <w:color w:val="000000"/>
          <w:sz w:val="22"/>
          <w:szCs w:val="22"/>
        </w:rPr>
        <w:t>tak se vyhněte růžím z</w:t>
      </w:r>
      <w:r w:rsidR="008C3F73"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t>květinářství, mohou být postříkané chemikáliemi, aby déle vydržely.  </w:t>
      </w:r>
    </w:p>
    <w:p w14:paraId="2FEC7042" w14:textId="77777777" w:rsidR="009F1BFD" w:rsidRDefault="009F1BFD" w:rsidP="009F1BFD">
      <w:pPr>
        <w:pStyle w:val="Normln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Olej z růží je velmi ceněný v kosmetice a aromaterapii.</w:t>
      </w:r>
    </w:p>
    <w:p w14:paraId="1C9B6F8B" w14:textId="77777777" w:rsidR="00CE1BAC" w:rsidRDefault="00CE1BAC" w:rsidP="009F1BF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1212D9A0" w14:textId="77777777" w:rsidR="009F1BFD" w:rsidRPr="001B15F2" w:rsidRDefault="009F1BFD" w:rsidP="001B15F2">
      <w:pPr>
        <w:pStyle w:val="Normlnweb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B15F2">
        <w:rPr>
          <w:rFonts w:ascii="Calibri" w:hAnsi="Calibri" w:cs="Calibri"/>
          <w:b/>
          <w:bCs/>
          <w:color w:val="000000"/>
          <w:sz w:val="22"/>
          <w:szCs w:val="22"/>
        </w:rPr>
        <w:t>KULTURNÍ VÝZNAM</w:t>
      </w:r>
    </w:p>
    <w:p w14:paraId="78339674" w14:textId="77777777" w:rsidR="001B15F2" w:rsidRDefault="001B15F2" w:rsidP="001B15F2">
      <w:pPr>
        <w:pStyle w:val="Normlnweb"/>
        <w:spacing w:before="0" w:beforeAutospacing="0" w:after="0" w:afterAutospacing="0"/>
        <w:jc w:val="both"/>
      </w:pPr>
    </w:p>
    <w:p w14:paraId="6E1FDD58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202122"/>
          <w:sz w:val="22"/>
          <w:szCs w:val="22"/>
          <w:shd w:val="clear" w:color="auto" w:fill="FFFFFF"/>
        </w:rPr>
        <w:t>Růže je silně zakořeněná v lidské kultuře, literatuře, historii, mytologii a symbolice.</w:t>
      </w:r>
    </w:p>
    <w:p w14:paraId="577B66E3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Růže byla a je používána v mnoha symbolických významech, hlavně jako symbol krásy, mládí, lásky, nevinnosti a ženskosti. Ve starověkém Řecku byla přiřazována k božstvům lásky </w:t>
      </w:r>
      <w:r w:rsidR="00CF60B1">
        <w:rPr>
          <w:rFonts w:ascii="Calibri" w:hAnsi="Calibri" w:cs="Calibri"/>
          <w:color w:val="000000"/>
          <w:sz w:val="22"/>
          <w:szCs w:val="22"/>
        </w:rPr>
        <w:t>(</w:t>
      </w:r>
      <w:r w:rsidR="001B15F2">
        <w:rPr>
          <w:rFonts w:ascii="Calibri" w:hAnsi="Calibri" w:cs="Calibri"/>
          <w:color w:val="000000"/>
          <w:sz w:val="22"/>
          <w:szCs w:val="22"/>
        </w:rPr>
        <w:t>Afrodité</w:t>
      </w:r>
      <w:r w:rsidR="00CF60B1">
        <w:rPr>
          <w:rFonts w:ascii="Calibri" w:hAnsi="Calibri" w:cs="Calibri"/>
          <w:color w:val="000000"/>
          <w:sz w:val="22"/>
          <w:szCs w:val="22"/>
        </w:rPr>
        <w:t>)</w:t>
      </w:r>
      <w:r w:rsidR="00803E2B">
        <w:rPr>
          <w:rFonts w:ascii="Calibri" w:hAnsi="Calibri" w:cs="Calibri"/>
          <w:color w:val="000000"/>
          <w:sz w:val="22"/>
          <w:szCs w:val="22"/>
        </w:rPr>
        <w:t>.</w:t>
      </w:r>
    </w:p>
    <w:p w14:paraId="3426FE4A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V antickém Římě se každoročně konaly slavnosti růží – Rosalia, v nichž bylo oslavováno</w:t>
      </w:r>
      <w:r w:rsidR="001B15F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mládí, jarní znovuzrození a plodnost, ale též se připomínali zesnulí.</w:t>
      </w:r>
    </w:p>
    <w:p w14:paraId="56F61EF8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Jako symbol černé magie a mystiky byla vyobrazována černá růže.</w:t>
      </w:r>
    </w:p>
    <w:p w14:paraId="3B0EF1E0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Ve středověku se v klášterech nad stoly zavěšovala nebo malovala růže, jako znamení toho</w:t>
      </w:r>
      <w:r w:rsidR="00CF60B1">
        <w:rPr>
          <w:rFonts w:ascii="Calibri" w:hAnsi="Calibri" w:cs="Calibri"/>
          <w:color w:val="000000"/>
          <w:sz w:val="22"/>
          <w:szCs w:val="22"/>
        </w:rPr>
        <w:t xml:space="preserve">, </w:t>
      </w:r>
      <w:r>
        <w:rPr>
          <w:rFonts w:ascii="Calibri" w:hAnsi="Calibri" w:cs="Calibri"/>
          <w:color w:val="000000"/>
          <w:sz w:val="22"/>
          <w:szCs w:val="22"/>
        </w:rPr>
        <w:t>že rozpravy pod ní zůstanou tajné, zvalo se to latinsky “sub rosa”, pod růžemi. </w:t>
      </w:r>
    </w:p>
    <w:p w14:paraId="4761F9CA" w14:textId="77777777" w:rsidR="009F1BFD" w:rsidRDefault="009F1BFD" w:rsidP="009F1BFD">
      <w:pPr>
        <w:pStyle w:val="Normln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Často se používala jako symbol na erbech</w:t>
      </w:r>
      <w:r w:rsidR="00CF60B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CF60B1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heraldika. </w:t>
      </w:r>
    </w:p>
    <w:p w14:paraId="14B884F0" w14:textId="77777777" w:rsidR="00116E0E" w:rsidRDefault="009F1BFD" w:rsidP="009F1BFD">
      <w:pPr>
        <w:pStyle w:val="Normlnweb"/>
        <w:numPr>
          <w:ilvl w:val="0"/>
          <w:numId w:val="3"/>
        </w:numPr>
        <w:spacing w:before="0" w:beforeAutospacing="0" w:after="16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Známý sy</w:t>
      </w:r>
      <w:r w:rsidR="00A31B89">
        <w:rPr>
          <w:rFonts w:ascii="Calibri" w:hAnsi="Calibri" w:cs="Calibri"/>
          <w:color w:val="000000"/>
          <w:sz w:val="22"/>
          <w:szCs w:val="22"/>
        </w:rPr>
        <w:t>mbol z příběhů jako je Šípková R</w:t>
      </w:r>
      <w:r>
        <w:rPr>
          <w:rFonts w:ascii="Calibri" w:hAnsi="Calibri" w:cs="Calibri"/>
          <w:color w:val="000000"/>
          <w:sz w:val="22"/>
          <w:szCs w:val="22"/>
        </w:rPr>
        <w:t>ůženka nebo Malý princ.</w:t>
      </w:r>
    </w:p>
    <w:p w14:paraId="05D0BAC4" w14:textId="77777777" w:rsidR="009F1BFD" w:rsidRDefault="009F1BFD" w:rsidP="009F1BFD">
      <w:pPr>
        <w:pStyle w:val="Normlnweb"/>
        <w:spacing w:before="0" w:beforeAutospacing="0" w:after="160" w:afterAutospacing="0"/>
        <w:ind w:left="36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399A0EF" w14:textId="77777777" w:rsidR="009F1BFD" w:rsidRPr="009F1BFD" w:rsidRDefault="009F1BFD" w:rsidP="009F1BFD">
      <w:pPr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F1BFD">
        <w:rPr>
          <w:rFonts w:ascii="Calibri" w:eastAsia="Times New Roman" w:hAnsi="Calibri" w:cs="Calibri"/>
          <w:b/>
          <w:bCs/>
          <w:color w:val="000000"/>
          <w:lang w:eastAsia="cs-CZ"/>
        </w:rPr>
        <w:t>Seznam potřebného materiálu k prezentaci:</w:t>
      </w:r>
    </w:p>
    <w:p w14:paraId="27BFBF5A" w14:textId="77777777" w:rsidR="001B15F2" w:rsidRPr="001B15F2" w:rsidRDefault="009F1BFD" w:rsidP="001B15F2">
      <w:pPr>
        <w:spacing w:after="160"/>
        <w:jc w:val="lef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F1BFD">
        <w:rPr>
          <w:rFonts w:ascii="Calibri" w:eastAsia="Times New Roman" w:hAnsi="Calibri" w:cs="Calibri"/>
          <w:color w:val="000000"/>
          <w:lang w:eastAsia="cs-CZ"/>
        </w:rPr>
        <w:t>Plakát, provázek o délce 84 cm, penny</w:t>
      </w:r>
      <w:r w:rsidR="00A31B89">
        <w:rPr>
          <w:rFonts w:ascii="Calibri" w:eastAsia="Times New Roman" w:hAnsi="Calibri" w:cs="Calibri"/>
          <w:color w:val="000000"/>
          <w:lang w:eastAsia="cs-CZ"/>
        </w:rPr>
        <w:t>.</w:t>
      </w:r>
      <w:r w:rsidRPr="009F1BFD">
        <w:rPr>
          <w:rFonts w:ascii="Calibri" w:eastAsia="Times New Roman" w:hAnsi="Calibri" w:cs="Calibri"/>
          <w:color w:val="000000"/>
          <w:lang w:eastAsia="cs-CZ"/>
        </w:rPr>
        <w:t xml:space="preserve"> </w:t>
      </w:r>
    </w:p>
    <w:sectPr w:rsidR="001B15F2" w:rsidRPr="001B15F2" w:rsidSect="007C072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0B10F" w14:textId="77777777" w:rsidR="006213A7" w:rsidRDefault="006213A7" w:rsidP="00181E92">
      <w:pPr>
        <w:spacing w:after="0"/>
      </w:pPr>
      <w:r>
        <w:separator/>
      </w:r>
    </w:p>
  </w:endnote>
  <w:endnote w:type="continuationSeparator" w:id="0">
    <w:p w14:paraId="03C832AE" w14:textId="77777777" w:rsidR="006213A7" w:rsidRDefault="006213A7" w:rsidP="00181E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763" w14:textId="77777777" w:rsidR="00181E92" w:rsidRDefault="00181E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906DE" w14:textId="77777777" w:rsidR="00181E92" w:rsidRDefault="00181E92" w:rsidP="00181E92">
    <w:pPr>
      <w:pStyle w:val="Zpat"/>
      <w:jc w:val="center"/>
    </w:pPr>
    <w:r w:rsidRPr="00181E92">
      <w:rPr>
        <w:noProof/>
        <w:lang w:eastAsia="cs-CZ"/>
      </w:rPr>
      <w:drawing>
        <wp:inline distT="0" distB="0" distL="0" distR="0" wp14:anchorId="0D311492" wp14:editId="2EEEE9E6">
          <wp:extent cx="4029075" cy="894692"/>
          <wp:effectExtent l="0" t="0" r="0" b="127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6650" cy="900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8B75" w14:textId="77777777" w:rsidR="00181E92" w:rsidRDefault="00181E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ED434" w14:textId="77777777" w:rsidR="006213A7" w:rsidRDefault="006213A7" w:rsidP="00181E92">
      <w:pPr>
        <w:spacing w:after="0"/>
      </w:pPr>
      <w:r>
        <w:separator/>
      </w:r>
    </w:p>
  </w:footnote>
  <w:footnote w:type="continuationSeparator" w:id="0">
    <w:p w14:paraId="66DFA8A8" w14:textId="77777777" w:rsidR="006213A7" w:rsidRDefault="006213A7" w:rsidP="00181E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C7A95" w14:textId="77777777" w:rsidR="00181E92" w:rsidRDefault="00181E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4A37" w14:textId="77777777" w:rsidR="00181E92" w:rsidRDefault="00181E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BD00D" w14:textId="77777777" w:rsidR="00181E92" w:rsidRDefault="00181E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A0BA8"/>
    <w:multiLevelType w:val="multilevel"/>
    <w:tmpl w:val="CD34C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2A28"/>
    <w:multiLevelType w:val="multilevel"/>
    <w:tmpl w:val="11A64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B630F0"/>
    <w:multiLevelType w:val="multilevel"/>
    <w:tmpl w:val="28E4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489"/>
    <w:rsid w:val="000321C2"/>
    <w:rsid w:val="00181E92"/>
    <w:rsid w:val="001B15F2"/>
    <w:rsid w:val="003A2DF5"/>
    <w:rsid w:val="003C5A48"/>
    <w:rsid w:val="004B58FB"/>
    <w:rsid w:val="00537B1B"/>
    <w:rsid w:val="005F7B08"/>
    <w:rsid w:val="006213A7"/>
    <w:rsid w:val="00687B8A"/>
    <w:rsid w:val="007C072C"/>
    <w:rsid w:val="007C1870"/>
    <w:rsid w:val="00803E2B"/>
    <w:rsid w:val="008C3F73"/>
    <w:rsid w:val="009339EA"/>
    <w:rsid w:val="00986489"/>
    <w:rsid w:val="009F1BFD"/>
    <w:rsid w:val="00A31B89"/>
    <w:rsid w:val="00AE2EC2"/>
    <w:rsid w:val="00C557BD"/>
    <w:rsid w:val="00CE1BAC"/>
    <w:rsid w:val="00CF60B1"/>
    <w:rsid w:val="00D0089A"/>
    <w:rsid w:val="00F56CB5"/>
    <w:rsid w:val="00F91F40"/>
    <w:rsid w:val="00FB154A"/>
    <w:rsid w:val="00FC3051"/>
    <w:rsid w:val="00FD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727"/>
  <w15:docId w15:val="{9A92E3CF-1D36-4104-837B-2D0065B6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1BFD"/>
    <w:pPr>
      <w:spacing w:after="200" w:line="240" w:lineRule="auto"/>
      <w:jc w:val="both"/>
    </w:pPr>
    <w:rPr>
      <w:rFonts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F1BFD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unhideWhenUsed/>
    <w:rsid w:val="009F1BF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81E9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81E92"/>
    <w:rPr>
      <w:rFonts w:cs="Arial"/>
    </w:rPr>
  </w:style>
  <w:style w:type="paragraph" w:styleId="Zpat">
    <w:name w:val="footer"/>
    <w:basedOn w:val="Normln"/>
    <w:link w:val="ZpatChar"/>
    <w:uiPriority w:val="99"/>
    <w:unhideWhenUsed/>
    <w:rsid w:val="00181E9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81E92"/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18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18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K%C5%99ovinn%C3%A1_vegetace" TargetMode="External"/><Relationship Id="rId13" Type="http://schemas.openxmlformats.org/officeDocument/2006/relationships/hyperlink" Target="https://cs.wikipedia.org/wiki/Pektin" TargetMode="External"/><Relationship Id="rId18" Type="http://schemas.openxmlformats.org/officeDocument/2006/relationships/hyperlink" Target="https://cs.wikipedia.org/wiki/Vitam%C3%ADn_B2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cs.wikipedia.org/wiki/Vitam%C3%ADn_C" TargetMode="External"/><Relationship Id="rId7" Type="http://schemas.openxmlformats.org/officeDocument/2006/relationships/hyperlink" Target="https://cs.wikipedia.org/wiki/List" TargetMode="External"/><Relationship Id="rId12" Type="http://schemas.openxmlformats.org/officeDocument/2006/relationships/hyperlink" Target="https://cs.wikipedia.org/wiki/T%C5%99%C3%ADsloviny" TargetMode="External"/><Relationship Id="rId17" Type="http://schemas.openxmlformats.org/officeDocument/2006/relationships/hyperlink" Target="https://cs.wikipedia.org/wiki/Vitam%C3%ADn_B1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cs.wikipedia.org/wiki/Vitam%C3%ADn_A" TargetMode="External"/><Relationship Id="rId20" Type="http://schemas.openxmlformats.org/officeDocument/2006/relationships/hyperlink" Target="https://cs.wikipedia.org/wiki/Vitam%C3%ADn_K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Flavonoidy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cs.wikipedia.org/wiki/Vitam%C3%ADn" TargetMode="External"/><Relationship Id="rId23" Type="http://schemas.openxmlformats.org/officeDocument/2006/relationships/hyperlink" Target="https://cs.wikipedia.org/wiki/Violka_zahradn%C3%AD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cs.wikipedia.org/wiki/Karotenoidy" TargetMode="External"/><Relationship Id="rId19" Type="http://schemas.openxmlformats.org/officeDocument/2006/relationships/hyperlink" Target="https://cs.wikipedia.org/w/index.php?title=Flavonidy&amp;action=edit&amp;redlink=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Lesn%C3%AD_lem" TargetMode="External"/><Relationship Id="rId14" Type="http://schemas.openxmlformats.org/officeDocument/2006/relationships/hyperlink" Target="https://cs.wikipedia.org/wiki/Organick%C3%A9_kyseliny" TargetMode="External"/><Relationship Id="rId22" Type="http://schemas.openxmlformats.org/officeDocument/2006/relationships/hyperlink" Target="https://cs.wikipedia.org/wiki/Starov%C4%9Bk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945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Dražan Sven</cp:lastModifiedBy>
  <cp:revision>12</cp:revision>
  <dcterms:created xsi:type="dcterms:W3CDTF">2021-09-29T09:01:00Z</dcterms:created>
  <dcterms:modified xsi:type="dcterms:W3CDTF">2021-10-31T10:44:00Z</dcterms:modified>
</cp:coreProperties>
</file>