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87F7E" w:rsidRDefault="00187F7E">
      <w:bookmarkStart w:id="0" w:name="_GoBack"/>
      <w:bookmarkEnd w:id="0"/>
      <w:r>
        <w:rPr>
          <w:noProof/>
          <w:lang w:val="cs-CZ"/>
        </w:rPr>
        <w:drawing>
          <wp:inline distT="0" distB="0" distL="0" distR="0">
            <wp:extent cx="9399270" cy="6645910"/>
            <wp:effectExtent l="0" t="0" r="0" b="254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809191220-a3horizonta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927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E54DE4" w:rsidRDefault="00E54DE4"/>
    <w:tbl>
      <w:tblPr>
        <w:tblStyle w:val="a"/>
        <w:tblW w:w="1512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40"/>
        <w:gridCol w:w="5040"/>
        <w:gridCol w:w="5040"/>
      </w:tblGrid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7474D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Hygienické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r w:rsidR="00187F7E">
              <w:rPr>
                <w:noProof/>
                <w:lang w:val="cs-CZ"/>
              </w:rPr>
              <w:drawing>
                <wp:anchor distT="114300" distB="114300" distL="114300" distR="114300" simplePos="0" relativeHeight="251658240" behindDoc="0" locked="0" layoutInCell="1" hidden="0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561975</wp:posOffset>
                  </wp:positionV>
                  <wp:extent cx="1814513" cy="1217189"/>
                  <wp:effectExtent l="0" t="0" r="0" b="0"/>
                  <wp:wrapTopAndBottom distT="114300" distB="114300"/>
                  <wp:docPr id="9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513" cy="12171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potřeby</w:t>
            </w:r>
            <w:proofErr w:type="spellEnd"/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Déšť</w:t>
            </w:r>
            <w:proofErr w:type="spellEnd"/>
            <w:r>
              <w:rPr>
                <w:sz w:val="28"/>
                <w:szCs w:val="28"/>
              </w:rPr>
              <w:t xml:space="preserve">/ </w:t>
            </w:r>
            <w:proofErr w:type="spellStart"/>
            <w:r>
              <w:rPr>
                <w:sz w:val="28"/>
                <w:szCs w:val="28"/>
              </w:rPr>
              <w:t>popř</w:t>
            </w:r>
            <w:proofErr w:type="spellEnd"/>
            <w:r>
              <w:rPr>
                <w:sz w:val="28"/>
                <w:szCs w:val="28"/>
              </w:rPr>
              <w:t xml:space="preserve">. </w:t>
            </w:r>
            <w:proofErr w:type="spellStart"/>
            <w:proofErr w:type="gramStart"/>
            <w:r>
              <w:rPr>
                <w:sz w:val="28"/>
                <w:szCs w:val="28"/>
              </w:rPr>
              <w:t>sníh</w:t>
            </w:r>
            <w:proofErr w:type="spellEnd"/>
            <w:proofErr w:type="gramEnd"/>
            <w:r>
              <w:rPr>
                <w:sz w:val="28"/>
                <w:szCs w:val="28"/>
              </w:rPr>
              <w:t xml:space="preserve"> je </w:t>
            </w:r>
            <w:proofErr w:type="spellStart"/>
            <w:r>
              <w:rPr>
                <w:sz w:val="28"/>
                <w:szCs w:val="28"/>
              </w:rPr>
              <w:t>nejvýznamnějším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zdrojem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vody</w:t>
            </w:r>
            <w:proofErr w:type="spellEnd"/>
            <w:r>
              <w:rPr>
                <w:sz w:val="28"/>
                <w:szCs w:val="28"/>
              </w:rPr>
              <w:t xml:space="preserve"> v ČR.”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7474D1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Svítilna</w:t>
            </w:r>
            <w:proofErr w:type="spellEnd"/>
            <w:r w:rsidR="00187F7E"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975281" cy="1490663"/>
                  <wp:effectExtent l="0" t="0" r="0" b="0"/>
                  <wp:docPr id="16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281" cy="14906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Všechna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voda</w:t>
            </w:r>
            <w:proofErr w:type="spellEnd"/>
            <w:r>
              <w:rPr>
                <w:sz w:val="28"/>
                <w:szCs w:val="28"/>
              </w:rPr>
              <w:t xml:space="preserve"> z ČR </w:t>
            </w:r>
            <w:proofErr w:type="spellStart"/>
            <w:r>
              <w:rPr>
                <w:sz w:val="28"/>
                <w:szCs w:val="28"/>
              </w:rPr>
              <w:t>odtéká</w:t>
            </w:r>
            <w:proofErr w:type="spellEnd"/>
            <w:r>
              <w:rPr>
                <w:sz w:val="28"/>
                <w:szCs w:val="28"/>
              </w:rPr>
              <w:t xml:space="preserve"> do </w:t>
            </w:r>
            <w:proofErr w:type="spellStart"/>
            <w:r>
              <w:rPr>
                <w:sz w:val="28"/>
                <w:szCs w:val="28"/>
              </w:rPr>
              <w:t>níže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položených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sousedních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zemí</w:t>
            </w:r>
            <w:proofErr w:type="spellEnd"/>
            <w:r>
              <w:rPr>
                <w:sz w:val="28"/>
                <w:szCs w:val="28"/>
              </w:rPr>
              <w:t xml:space="preserve"> a </w:t>
            </w:r>
            <w:proofErr w:type="spellStart"/>
            <w:r>
              <w:rPr>
                <w:sz w:val="28"/>
                <w:szCs w:val="28"/>
              </w:rPr>
              <w:t>téměř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žádná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nepřitéká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Mobil s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nabíječkou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420683" cy="1481138"/>
                  <wp:effectExtent l="0" t="0" r="0" b="0"/>
                  <wp:docPr id="1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0683" cy="14811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Čím</w:t>
            </w:r>
            <w:proofErr w:type="spellEnd"/>
            <w:r>
              <w:rPr>
                <w:sz w:val="28"/>
                <w:szCs w:val="28"/>
              </w:rPr>
              <w:t xml:space="preserve"> je </w:t>
            </w:r>
            <w:proofErr w:type="spellStart"/>
            <w:r>
              <w:rPr>
                <w:sz w:val="28"/>
                <w:szCs w:val="28"/>
              </w:rPr>
              <w:t>koryto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řeky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rovnější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tím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pomaleji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povodeň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postupuje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</w:tr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Kuchyňský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mixér</w:t>
            </w:r>
            <w:proofErr w:type="spellEnd"/>
          </w:p>
          <w:p w:rsidR="00E54DE4" w:rsidRDefault="00187F7E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790575" cy="1478032"/>
                  <wp:effectExtent l="0" t="0" r="0" b="0"/>
                  <wp:docPr id="14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4780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Povodně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způsobené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deštěm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jsou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zcela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přirozeným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jevem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Osobní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doklady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443038" cy="1443038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038" cy="14430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Meandry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jsou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zákruty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řeky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které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průtok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vody</w:t>
            </w:r>
            <w:proofErr w:type="spellEnd"/>
            <w:r>
              <w:rPr>
                <w:sz w:val="28"/>
                <w:szCs w:val="28"/>
              </w:rPr>
              <w:t xml:space="preserve"> v </w:t>
            </w:r>
            <w:proofErr w:type="spellStart"/>
            <w:r>
              <w:rPr>
                <w:sz w:val="28"/>
                <w:szCs w:val="28"/>
              </w:rPr>
              <w:t>řece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zpomalují</w:t>
            </w:r>
            <w:proofErr w:type="spellEnd"/>
            <w:r>
              <w:rPr>
                <w:sz w:val="28"/>
                <w:szCs w:val="28"/>
              </w:rPr>
              <w:t>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Herní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konzole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774333" cy="1452563"/>
                  <wp:effectExtent l="0" t="0" r="0" b="0"/>
                  <wp:docPr id="6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333" cy="14525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</w:t>
            </w:r>
            <w:proofErr w:type="spellStart"/>
            <w:r>
              <w:rPr>
                <w:sz w:val="24"/>
                <w:szCs w:val="24"/>
              </w:rPr>
              <w:t>Smrkový</w:t>
            </w:r>
            <w:proofErr w:type="spellEnd"/>
            <w:r>
              <w:rPr>
                <w:sz w:val="24"/>
                <w:szCs w:val="24"/>
              </w:rPr>
              <w:t xml:space="preserve"> les </w:t>
            </w:r>
            <w:proofErr w:type="spellStart"/>
            <w:r>
              <w:rPr>
                <w:sz w:val="24"/>
                <w:szCs w:val="24"/>
              </w:rPr>
              <w:t>zadrží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mnohem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více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vody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než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přirozený</w:t>
            </w:r>
            <w:proofErr w:type="spellEnd"/>
            <w:r>
              <w:rPr>
                <w:sz w:val="24"/>
                <w:szCs w:val="24"/>
              </w:rPr>
              <w:t xml:space="preserve"> les s </w:t>
            </w:r>
            <w:proofErr w:type="spellStart"/>
            <w:r>
              <w:rPr>
                <w:sz w:val="24"/>
                <w:szCs w:val="24"/>
              </w:rPr>
              <w:t>různými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druhy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stromů</w:t>
            </w:r>
            <w:proofErr w:type="spellEnd"/>
            <w:r>
              <w:rPr>
                <w:sz w:val="24"/>
                <w:szCs w:val="24"/>
              </w:rPr>
              <w:t>.”</w:t>
            </w:r>
          </w:p>
        </w:tc>
      </w:tr>
    </w:tbl>
    <w:p w:rsidR="00E54DE4" w:rsidRDefault="00187F7E">
      <w:r>
        <w:br w:type="page"/>
      </w:r>
    </w:p>
    <w:p w:rsidR="00E54DE4" w:rsidRDefault="00E54DE4"/>
    <w:tbl>
      <w:tblPr>
        <w:tblStyle w:val="a0"/>
        <w:tblW w:w="1512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40"/>
        <w:gridCol w:w="5040"/>
        <w:gridCol w:w="5040"/>
      </w:tblGrid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7474D1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O</w:t>
            </w:r>
            <w:r w:rsidR="00187F7E">
              <w:rPr>
                <w:rFonts w:ascii="Amatic SC" w:eastAsia="Amatic SC" w:hAnsi="Amatic SC" w:cs="Amatic SC"/>
                <w:b/>
                <w:sz w:val="48"/>
                <w:szCs w:val="48"/>
              </w:rPr>
              <w:t>braz</w:t>
            </w:r>
            <w:proofErr w:type="spellEnd"/>
            <w:r w:rsidR="00187F7E"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2308622" cy="1319213"/>
                  <wp:effectExtent l="0" t="0" r="0" b="0"/>
                  <wp:docPr id="8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8622" cy="13192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spacing w:line="240" w:lineRule="auto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Nejlépe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vsakuje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dešťovou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vodu</w:t>
            </w:r>
            <w:proofErr w:type="spellEnd"/>
            <w:r>
              <w:rPr>
                <w:sz w:val="28"/>
                <w:szCs w:val="28"/>
              </w:rPr>
              <w:t xml:space="preserve"> pole, </w:t>
            </w:r>
            <w:proofErr w:type="spellStart"/>
            <w:r>
              <w:rPr>
                <w:sz w:val="28"/>
                <w:szCs w:val="28"/>
              </w:rPr>
              <w:t>pak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louky</w:t>
            </w:r>
            <w:proofErr w:type="spellEnd"/>
            <w:r>
              <w:rPr>
                <w:sz w:val="28"/>
                <w:szCs w:val="28"/>
              </w:rPr>
              <w:t xml:space="preserve"> a </w:t>
            </w:r>
            <w:proofErr w:type="spellStart"/>
            <w:r>
              <w:rPr>
                <w:sz w:val="28"/>
                <w:szCs w:val="28"/>
              </w:rPr>
              <w:t>pastviny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nejhůře</w:t>
            </w:r>
            <w:proofErr w:type="spellEnd"/>
            <w:r>
              <w:rPr>
                <w:sz w:val="28"/>
                <w:szCs w:val="28"/>
              </w:rPr>
              <w:t xml:space="preserve"> les.”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Koberec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2331313" cy="1252538"/>
                  <wp:effectExtent l="0" t="0" r="0" b="0"/>
                  <wp:docPr id="13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313" cy="12525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spacing w:line="240" w:lineRule="auto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Při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silném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dešti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může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voda</w:t>
            </w:r>
            <w:proofErr w:type="spellEnd"/>
            <w:r>
              <w:rPr>
                <w:sz w:val="28"/>
                <w:szCs w:val="28"/>
              </w:rPr>
              <w:t xml:space="preserve"> z </w:t>
            </w:r>
            <w:proofErr w:type="spellStart"/>
            <w:r>
              <w:rPr>
                <w:sz w:val="28"/>
                <w:szCs w:val="28"/>
              </w:rPr>
              <w:t>polí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odplavovat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hlínu</w:t>
            </w:r>
            <w:proofErr w:type="spellEnd"/>
            <w:r>
              <w:rPr>
                <w:sz w:val="28"/>
                <w:szCs w:val="28"/>
              </w:rPr>
              <w:t xml:space="preserve"> a </w:t>
            </w:r>
            <w:proofErr w:type="spellStart"/>
            <w:r>
              <w:rPr>
                <w:sz w:val="28"/>
                <w:szCs w:val="28"/>
              </w:rPr>
              <w:t>jiné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živiny</w:t>
            </w:r>
            <w:proofErr w:type="spellEnd"/>
            <w:r>
              <w:rPr>
                <w:sz w:val="28"/>
                <w:szCs w:val="28"/>
              </w:rPr>
              <w:t xml:space="preserve">. </w:t>
            </w:r>
            <w:proofErr w:type="spellStart"/>
            <w:r>
              <w:rPr>
                <w:sz w:val="28"/>
                <w:szCs w:val="28"/>
              </w:rPr>
              <w:t>Tomuto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jevu</w:t>
            </w:r>
            <w:proofErr w:type="spellEnd"/>
            <w:r>
              <w:rPr>
                <w:sz w:val="28"/>
                <w:szCs w:val="28"/>
              </w:rPr>
              <w:t xml:space="preserve"> se </w:t>
            </w:r>
            <w:proofErr w:type="spellStart"/>
            <w:r>
              <w:rPr>
                <w:sz w:val="28"/>
                <w:szCs w:val="28"/>
              </w:rPr>
              <w:t>říká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vodní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eroze</w:t>
            </w:r>
            <w:proofErr w:type="spellEnd"/>
            <w:r>
              <w:rPr>
                <w:sz w:val="28"/>
                <w:szCs w:val="28"/>
              </w:rPr>
              <w:t xml:space="preserve">.” 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7474D1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O</w:t>
            </w:r>
            <w:r w:rsidR="00187F7E">
              <w:rPr>
                <w:rFonts w:ascii="Amatic SC" w:eastAsia="Amatic SC" w:hAnsi="Amatic SC" w:cs="Amatic SC"/>
                <w:b/>
                <w:sz w:val="48"/>
                <w:szCs w:val="48"/>
              </w:rPr>
              <w:t>blečení</w:t>
            </w:r>
            <w:proofErr w:type="spellEnd"/>
          </w:p>
          <w:p w:rsidR="00E54DE4" w:rsidRDefault="00187F7E">
            <w:p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571625" cy="1469330"/>
                  <wp:effectExtent l="0" t="0" r="0" b="0"/>
                  <wp:docPr id="18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14693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Pojem</w:t>
            </w:r>
            <w:proofErr w:type="spellEnd"/>
            <w:r>
              <w:rPr>
                <w:sz w:val="28"/>
                <w:szCs w:val="28"/>
              </w:rPr>
              <w:t xml:space="preserve"> “</w:t>
            </w:r>
            <w:proofErr w:type="spellStart"/>
            <w:r>
              <w:rPr>
                <w:sz w:val="28"/>
                <w:szCs w:val="28"/>
              </w:rPr>
              <w:t>stoletá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voda</w:t>
            </w:r>
            <w:proofErr w:type="spellEnd"/>
            <w:r>
              <w:rPr>
                <w:sz w:val="28"/>
                <w:szCs w:val="28"/>
              </w:rPr>
              <w:t xml:space="preserve">” </w:t>
            </w:r>
            <w:proofErr w:type="spellStart"/>
            <w:r>
              <w:rPr>
                <w:sz w:val="28"/>
                <w:szCs w:val="28"/>
              </w:rPr>
              <w:t>označuje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povodeň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ke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které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dochází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vždy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pouze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jednou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za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sto</w:t>
            </w:r>
            <w:proofErr w:type="spellEnd"/>
            <w:r>
              <w:rPr>
                <w:sz w:val="28"/>
                <w:szCs w:val="28"/>
              </w:rPr>
              <w:t xml:space="preserve"> let.”</w:t>
            </w:r>
          </w:p>
        </w:tc>
      </w:tr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Křeslo</w:t>
            </w:r>
            <w:proofErr w:type="spellEnd"/>
          </w:p>
          <w:p w:rsidR="00E54DE4" w:rsidRDefault="00187F7E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347788" cy="1491169"/>
                  <wp:effectExtent l="0" t="0" r="0" b="0"/>
                  <wp:docPr id="1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788" cy="14911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Povodně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může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způsobit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pouze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deštivé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počasí</w:t>
            </w:r>
            <w:proofErr w:type="spellEnd"/>
            <w:r>
              <w:rPr>
                <w:sz w:val="28"/>
                <w:szCs w:val="28"/>
              </w:rPr>
              <w:t xml:space="preserve">.” 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7474D1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P</w:t>
            </w:r>
            <w:r w:rsidR="00187F7E">
              <w:rPr>
                <w:rFonts w:ascii="Amatic SC" w:eastAsia="Amatic SC" w:hAnsi="Amatic SC" w:cs="Amatic SC"/>
                <w:b/>
                <w:sz w:val="48"/>
                <w:szCs w:val="48"/>
              </w:rPr>
              <w:t>očítač</w:t>
            </w:r>
            <w:proofErr w:type="spellEnd"/>
            <w:r w:rsidR="00187F7E"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931728" cy="1462088"/>
                  <wp:effectExtent l="0" t="0" r="0" b="0"/>
                  <wp:docPr id="5" name="image1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728" cy="146208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</w:pPr>
            <w:r>
              <w:t xml:space="preserve">“I </w:t>
            </w:r>
            <w:proofErr w:type="spellStart"/>
            <w:r>
              <w:t>nenápadný</w:t>
            </w:r>
            <w:proofErr w:type="spellEnd"/>
            <w:r>
              <w:t xml:space="preserve"> </w:t>
            </w:r>
            <w:proofErr w:type="spellStart"/>
            <w:r>
              <w:t>potůček</w:t>
            </w:r>
            <w:proofErr w:type="spellEnd"/>
            <w:r>
              <w:t xml:space="preserve">, </w:t>
            </w:r>
            <w:proofErr w:type="spellStart"/>
            <w:r>
              <w:t>který</w:t>
            </w:r>
            <w:proofErr w:type="spellEnd"/>
            <w:r>
              <w:t xml:space="preserve"> v </w:t>
            </w:r>
            <w:proofErr w:type="spellStart"/>
            <w:r>
              <w:t>suchých</w:t>
            </w:r>
            <w:proofErr w:type="spellEnd"/>
            <w:r>
              <w:t xml:space="preserve"> </w:t>
            </w:r>
            <w:proofErr w:type="spellStart"/>
            <w:r>
              <w:t>letních</w:t>
            </w:r>
            <w:proofErr w:type="spellEnd"/>
            <w:r>
              <w:t xml:space="preserve"> </w:t>
            </w:r>
            <w:proofErr w:type="spellStart"/>
            <w:r>
              <w:t>dnech</w:t>
            </w:r>
            <w:proofErr w:type="spellEnd"/>
            <w:r>
              <w:t xml:space="preserve"> </w:t>
            </w:r>
            <w:proofErr w:type="spellStart"/>
            <w:r>
              <w:t>připomíná</w:t>
            </w:r>
            <w:proofErr w:type="spellEnd"/>
            <w:r>
              <w:t xml:space="preserve"> </w:t>
            </w:r>
            <w:proofErr w:type="spellStart"/>
            <w:r>
              <w:t>vyschlou</w:t>
            </w:r>
            <w:proofErr w:type="spellEnd"/>
            <w:r>
              <w:t xml:space="preserve"> </w:t>
            </w:r>
            <w:proofErr w:type="spellStart"/>
            <w:r>
              <w:t>strouhu</w:t>
            </w:r>
            <w:proofErr w:type="spellEnd"/>
            <w:r>
              <w:t xml:space="preserve">, se </w:t>
            </w:r>
            <w:proofErr w:type="spellStart"/>
            <w:r>
              <w:t>po</w:t>
            </w:r>
            <w:proofErr w:type="spellEnd"/>
            <w:r>
              <w:t xml:space="preserve"> </w:t>
            </w:r>
            <w:proofErr w:type="spellStart"/>
            <w:r>
              <w:t>dešti</w:t>
            </w:r>
            <w:proofErr w:type="spellEnd"/>
            <w:r>
              <w:t xml:space="preserve"> </w:t>
            </w:r>
            <w:proofErr w:type="spellStart"/>
            <w:r>
              <w:t>může</w:t>
            </w:r>
            <w:proofErr w:type="spellEnd"/>
            <w:r>
              <w:t xml:space="preserve"> </w:t>
            </w:r>
            <w:proofErr w:type="spellStart"/>
            <w:r>
              <w:t>změnit</w:t>
            </w:r>
            <w:proofErr w:type="spellEnd"/>
            <w:r>
              <w:t xml:space="preserve"> v </w:t>
            </w:r>
            <w:proofErr w:type="spellStart"/>
            <w:r>
              <w:t>ničivý</w:t>
            </w:r>
            <w:proofErr w:type="spellEnd"/>
            <w:r>
              <w:t xml:space="preserve"> </w:t>
            </w:r>
            <w:proofErr w:type="spellStart"/>
            <w:r>
              <w:t>živel</w:t>
            </w:r>
            <w:proofErr w:type="spellEnd"/>
            <w:r>
              <w:t xml:space="preserve"> </w:t>
            </w:r>
            <w:proofErr w:type="spellStart"/>
            <w:r>
              <w:t>ohrožující</w:t>
            </w:r>
            <w:proofErr w:type="spellEnd"/>
            <w:r>
              <w:t xml:space="preserve"> </w:t>
            </w:r>
            <w:proofErr w:type="spellStart"/>
            <w:r>
              <w:t>lidské</w:t>
            </w:r>
            <w:proofErr w:type="spellEnd"/>
            <w:r>
              <w:t xml:space="preserve"> </w:t>
            </w:r>
            <w:proofErr w:type="spellStart"/>
            <w:r>
              <w:t>životy</w:t>
            </w:r>
            <w:proofErr w:type="spellEnd"/>
            <w: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Mikrovlnná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trouba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433703" cy="1262063"/>
                  <wp:effectExtent l="0" t="0" r="0" b="0"/>
                  <wp:docPr id="12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703" cy="12620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Nevhodnou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součástí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říčních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břehů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jsou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stromy</w:t>
            </w:r>
            <w:proofErr w:type="spellEnd"/>
            <w:r>
              <w:rPr>
                <w:sz w:val="28"/>
                <w:szCs w:val="28"/>
              </w:rPr>
              <w:t xml:space="preserve">. </w:t>
            </w:r>
            <w:proofErr w:type="spellStart"/>
            <w:r>
              <w:rPr>
                <w:sz w:val="28"/>
                <w:szCs w:val="28"/>
              </w:rPr>
              <w:t>Jejich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kořeny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ohrožují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pevnost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břehů</w:t>
            </w:r>
            <w:proofErr w:type="spellEnd"/>
            <w:r>
              <w:rPr>
                <w:sz w:val="24"/>
                <w:szCs w:val="24"/>
              </w:rPr>
              <w:t>.”</w:t>
            </w:r>
          </w:p>
        </w:tc>
      </w:tr>
    </w:tbl>
    <w:p w:rsidR="00E54DE4" w:rsidRDefault="00E54DE4"/>
    <w:p w:rsidR="00E54DE4" w:rsidRDefault="00187F7E">
      <w:r>
        <w:br w:type="page"/>
      </w:r>
    </w:p>
    <w:p w:rsidR="00E54DE4" w:rsidRDefault="00E54DE4"/>
    <w:tbl>
      <w:tblPr>
        <w:tblStyle w:val="a1"/>
        <w:tblW w:w="1512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40"/>
        <w:gridCol w:w="5040"/>
        <w:gridCol w:w="5040"/>
      </w:tblGrid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Konzervy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s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jídlem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300163" cy="1281589"/>
                  <wp:effectExtent l="0" t="0" r="0" b="0"/>
                  <wp:docPr id="15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163" cy="12815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spacing w:line="240" w:lineRule="auto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“Na </w:t>
            </w:r>
            <w:proofErr w:type="spellStart"/>
            <w:r>
              <w:rPr>
                <w:sz w:val="28"/>
                <w:szCs w:val="28"/>
              </w:rPr>
              <w:t>místech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často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mokrých</w:t>
            </w:r>
            <w:proofErr w:type="spellEnd"/>
            <w:r>
              <w:rPr>
                <w:sz w:val="28"/>
                <w:szCs w:val="28"/>
              </w:rPr>
              <w:t xml:space="preserve"> a </w:t>
            </w:r>
            <w:proofErr w:type="spellStart"/>
            <w:r>
              <w:rPr>
                <w:sz w:val="28"/>
                <w:szCs w:val="28"/>
              </w:rPr>
              <w:t>zaplavovaných</w:t>
            </w:r>
            <w:proofErr w:type="spellEnd"/>
            <w:r>
              <w:rPr>
                <w:sz w:val="28"/>
                <w:szCs w:val="28"/>
              </w:rPr>
              <w:t xml:space="preserve"> se </w:t>
            </w:r>
            <w:proofErr w:type="spellStart"/>
            <w:r>
              <w:rPr>
                <w:sz w:val="28"/>
                <w:szCs w:val="28"/>
              </w:rPr>
              <w:t>nejlépe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daří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vrbám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olším</w:t>
            </w:r>
            <w:proofErr w:type="spellEnd"/>
            <w:r>
              <w:rPr>
                <w:sz w:val="28"/>
                <w:szCs w:val="28"/>
              </w:rPr>
              <w:t xml:space="preserve"> a </w:t>
            </w:r>
            <w:proofErr w:type="spellStart"/>
            <w:r>
              <w:rPr>
                <w:sz w:val="28"/>
                <w:szCs w:val="28"/>
              </w:rPr>
              <w:t>lípám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Peníze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a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cennosti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2124075" cy="1062038"/>
                  <wp:effectExtent l="0" t="0" r="0" b="0"/>
                  <wp:docPr id="7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075" cy="10620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spacing w:line="240" w:lineRule="auto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</w:t>
            </w:r>
            <w:proofErr w:type="spellStart"/>
            <w:r>
              <w:rPr>
                <w:sz w:val="24"/>
                <w:szCs w:val="24"/>
              </w:rPr>
              <w:t>Při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velkých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povodních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přehrada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neplní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protipovodňovou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funkci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protože</w:t>
            </w:r>
            <w:proofErr w:type="spellEnd"/>
            <w:r>
              <w:rPr>
                <w:sz w:val="24"/>
                <w:szCs w:val="24"/>
              </w:rPr>
              <w:t xml:space="preserve"> se </w:t>
            </w:r>
            <w:proofErr w:type="spellStart"/>
            <w:r>
              <w:rPr>
                <w:sz w:val="24"/>
                <w:szCs w:val="24"/>
              </w:rPr>
              <w:t>rychle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naplní</w:t>
            </w:r>
            <w:proofErr w:type="spellEnd"/>
            <w:r>
              <w:rPr>
                <w:sz w:val="24"/>
                <w:szCs w:val="24"/>
              </w:rPr>
              <w:t xml:space="preserve"> a z </w:t>
            </w:r>
            <w:proofErr w:type="spellStart"/>
            <w:r>
              <w:rPr>
                <w:sz w:val="24"/>
                <w:szCs w:val="24"/>
              </w:rPr>
              <w:t>nádrže</w:t>
            </w:r>
            <w:proofErr w:type="spellEnd"/>
            <w:r>
              <w:rPr>
                <w:sz w:val="24"/>
                <w:szCs w:val="24"/>
              </w:rPr>
              <w:t xml:space="preserve"> do </w:t>
            </w:r>
            <w:proofErr w:type="spellStart"/>
            <w:r>
              <w:rPr>
                <w:sz w:val="24"/>
                <w:szCs w:val="24"/>
              </w:rPr>
              <w:t>řeky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odchází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stejné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množství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vody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jaké</w:t>
            </w:r>
            <w:proofErr w:type="spellEnd"/>
            <w:r>
              <w:rPr>
                <w:sz w:val="24"/>
                <w:szCs w:val="24"/>
              </w:rPr>
              <w:t xml:space="preserve"> do </w:t>
            </w:r>
            <w:proofErr w:type="spellStart"/>
            <w:r>
              <w:rPr>
                <w:sz w:val="24"/>
                <w:szCs w:val="24"/>
              </w:rPr>
              <w:t>ní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přitéká</w:t>
            </w:r>
            <w:proofErr w:type="spellEnd"/>
            <w:r>
              <w:rPr>
                <w:sz w:val="24"/>
                <w:szCs w:val="24"/>
              </w:rP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Rodinné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album</w:t>
            </w: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357313" cy="1314896"/>
                  <wp:effectExtent l="0" t="0" r="0" b="0"/>
                  <wp:docPr id="2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13" cy="131489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Před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tisíci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lety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bylo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skoro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celé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území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naší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republiky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pokryto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přirozenými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lesy</w:t>
            </w:r>
            <w:proofErr w:type="spellEnd"/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dnes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lesy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zaujímají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pouze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třetinu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plochy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</w:tr>
      <w:tr w:rsidR="00E54DE4">
        <w:trPr>
          <w:trHeight w:val="4320"/>
        </w:trPr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Balená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voda</w:t>
            </w:r>
            <w:proofErr w:type="spellEnd"/>
          </w:p>
          <w:p w:rsidR="00E54DE4" w:rsidRDefault="00187F7E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558658" cy="1109663"/>
                  <wp:effectExtent l="0" t="0" r="0" b="0"/>
                  <wp:docPr id="11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658" cy="11096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</w:t>
            </w:r>
            <w:proofErr w:type="spellStart"/>
            <w:r>
              <w:rPr>
                <w:sz w:val="24"/>
                <w:szCs w:val="24"/>
              </w:rPr>
              <w:t>Proti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povodním</w:t>
            </w:r>
            <w:proofErr w:type="spellEnd"/>
            <w:r>
              <w:rPr>
                <w:sz w:val="24"/>
                <w:szCs w:val="24"/>
              </w:rPr>
              <w:t xml:space="preserve"> se </w:t>
            </w:r>
            <w:proofErr w:type="spellStart"/>
            <w:r>
              <w:rPr>
                <w:sz w:val="24"/>
                <w:szCs w:val="24"/>
              </w:rPr>
              <w:t>nejlépe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ochráníme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když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budeme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podporovat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tvorbu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volných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zátopových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území</w:t>
            </w:r>
            <w:proofErr w:type="spellEnd"/>
            <w:r>
              <w:rPr>
                <w:sz w:val="24"/>
                <w:szCs w:val="24"/>
              </w:rPr>
              <w:t xml:space="preserve">, do </w:t>
            </w:r>
            <w:proofErr w:type="spellStart"/>
            <w:r>
              <w:rPr>
                <w:sz w:val="24"/>
                <w:szCs w:val="24"/>
              </w:rPr>
              <w:t>kterých</w:t>
            </w:r>
            <w:proofErr w:type="spellEnd"/>
            <w:r>
              <w:rPr>
                <w:sz w:val="24"/>
                <w:szCs w:val="24"/>
              </w:rPr>
              <w:t xml:space="preserve"> se </w:t>
            </w:r>
            <w:proofErr w:type="spellStart"/>
            <w:r>
              <w:rPr>
                <w:sz w:val="24"/>
                <w:szCs w:val="24"/>
              </w:rPr>
              <w:t>při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povodních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může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přebytečná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voda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vylít</w:t>
            </w:r>
            <w:proofErr w:type="spellEnd"/>
            <w:r>
              <w:rPr>
                <w:sz w:val="24"/>
                <w:szCs w:val="24"/>
              </w:rPr>
              <w:t>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DF5E21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L</w:t>
            </w:r>
            <w:r w:rsidR="00187F7E">
              <w:rPr>
                <w:rFonts w:ascii="Amatic SC" w:eastAsia="Amatic SC" w:hAnsi="Amatic SC" w:cs="Amatic SC"/>
                <w:b/>
                <w:sz w:val="48"/>
                <w:szCs w:val="48"/>
              </w:rPr>
              <w:t>éky</w:t>
            </w:r>
            <w:proofErr w:type="spellEnd"/>
          </w:p>
          <w:p w:rsidR="00E54DE4" w:rsidRDefault="00187F7E">
            <w:pPr>
              <w:spacing w:line="240" w:lineRule="auto"/>
              <w:jc w:val="center"/>
            </w:pPr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1290638" cy="1290638"/>
                  <wp:effectExtent l="0" t="0" r="0" b="0"/>
                  <wp:docPr id="3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638" cy="12906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“V </w:t>
            </w:r>
            <w:proofErr w:type="spellStart"/>
            <w:r>
              <w:rPr>
                <w:sz w:val="28"/>
                <w:szCs w:val="28"/>
              </w:rPr>
              <w:t>době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povodní</w:t>
            </w:r>
            <w:proofErr w:type="spellEnd"/>
            <w:r>
              <w:rPr>
                <w:sz w:val="28"/>
                <w:szCs w:val="28"/>
              </w:rPr>
              <w:t xml:space="preserve"> se </w:t>
            </w:r>
            <w:proofErr w:type="spellStart"/>
            <w:r>
              <w:rPr>
                <w:sz w:val="28"/>
                <w:szCs w:val="28"/>
              </w:rPr>
              <w:t>vyhlašují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stupně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povodňové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aktivity</w:t>
            </w:r>
            <w:proofErr w:type="spellEnd"/>
            <w:r>
              <w:rPr>
                <w:sz w:val="28"/>
                <w:szCs w:val="28"/>
              </w:rPr>
              <w:t xml:space="preserve">. </w:t>
            </w:r>
            <w:proofErr w:type="spellStart"/>
            <w:r>
              <w:rPr>
                <w:sz w:val="28"/>
                <w:szCs w:val="28"/>
              </w:rPr>
              <w:t>Stupně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jsou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celkem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dva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  <w:tc>
          <w:tcPr>
            <w:tcW w:w="50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54DE4" w:rsidRDefault="00187F7E">
            <w:pPr>
              <w:widowControl w:val="0"/>
              <w:numPr>
                <w:ilvl w:val="0"/>
                <w:numId w:val="1"/>
              </w:numPr>
              <w:spacing w:line="240" w:lineRule="auto"/>
              <w:jc w:val="center"/>
              <w:rPr>
                <w:rFonts w:ascii="Amatic SC" w:eastAsia="Amatic SC" w:hAnsi="Amatic SC" w:cs="Amatic SC"/>
                <w:b/>
                <w:sz w:val="48"/>
                <w:szCs w:val="48"/>
              </w:rPr>
            </w:pP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Spací</w:t>
            </w:r>
            <w:proofErr w:type="spellEnd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 xml:space="preserve"> </w:t>
            </w:r>
            <w:proofErr w:type="spellStart"/>
            <w:r>
              <w:rPr>
                <w:rFonts w:ascii="Amatic SC" w:eastAsia="Amatic SC" w:hAnsi="Amatic SC" w:cs="Amatic SC"/>
                <w:b/>
                <w:sz w:val="48"/>
                <w:szCs w:val="48"/>
              </w:rPr>
              <w:t>pytel</w:t>
            </w:r>
            <w:proofErr w:type="spellEnd"/>
            <w:r>
              <w:rPr>
                <w:rFonts w:ascii="Amatic SC" w:eastAsia="Amatic SC" w:hAnsi="Amatic SC" w:cs="Amatic SC"/>
                <w:b/>
                <w:noProof/>
                <w:sz w:val="48"/>
                <w:szCs w:val="48"/>
                <w:lang w:val="cs-CZ"/>
              </w:rPr>
              <w:drawing>
                <wp:inline distT="114300" distB="114300" distL="114300" distR="114300">
                  <wp:extent cx="2143125" cy="1071563"/>
                  <wp:effectExtent l="0" t="0" r="0" b="0"/>
                  <wp:docPr id="17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107156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E54DE4" w:rsidRDefault="00E54DE4">
            <w:pPr>
              <w:widowControl w:val="0"/>
              <w:spacing w:line="240" w:lineRule="auto"/>
              <w:ind w:left="720"/>
              <w:jc w:val="center"/>
              <w:rPr>
                <w:sz w:val="28"/>
                <w:szCs w:val="28"/>
              </w:rPr>
            </w:pPr>
          </w:p>
          <w:p w:rsidR="00E54DE4" w:rsidRDefault="00187F7E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“</w:t>
            </w:r>
            <w:proofErr w:type="spellStart"/>
            <w:r>
              <w:rPr>
                <w:sz w:val="28"/>
                <w:szCs w:val="28"/>
              </w:rPr>
              <w:t>Velké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povodně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na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Moravě</w:t>
            </w:r>
            <w:proofErr w:type="spellEnd"/>
            <w:r>
              <w:rPr>
                <w:sz w:val="28"/>
                <w:szCs w:val="28"/>
              </w:rPr>
              <w:t xml:space="preserve"> se </w:t>
            </w:r>
            <w:proofErr w:type="spellStart"/>
            <w:r>
              <w:rPr>
                <w:sz w:val="28"/>
                <w:szCs w:val="28"/>
              </w:rPr>
              <w:t>odehrály</w:t>
            </w:r>
            <w:proofErr w:type="spellEnd"/>
            <w:r>
              <w:rPr>
                <w:sz w:val="28"/>
                <w:szCs w:val="28"/>
              </w:rPr>
              <w:t xml:space="preserve"> v </w:t>
            </w:r>
            <w:proofErr w:type="spellStart"/>
            <w:r>
              <w:rPr>
                <w:sz w:val="28"/>
                <w:szCs w:val="28"/>
              </w:rPr>
              <w:t>roce</w:t>
            </w:r>
            <w:proofErr w:type="spellEnd"/>
            <w:r>
              <w:rPr>
                <w:sz w:val="28"/>
                <w:szCs w:val="28"/>
              </w:rPr>
              <w:t xml:space="preserve"> 1997 - </w:t>
            </w:r>
            <w:proofErr w:type="spellStart"/>
            <w:r>
              <w:rPr>
                <w:sz w:val="28"/>
                <w:szCs w:val="28"/>
              </w:rPr>
              <w:t>zemřelo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tehdy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na</w:t>
            </w:r>
            <w:proofErr w:type="spellEnd"/>
            <w:r>
              <w:rPr>
                <w:sz w:val="28"/>
                <w:szCs w:val="28"/>
              </w:rPr>
              <w:t xml:space="preserve"> 50 </w:t>
            </w:r>
            <w:proofErr w:type="spellStart"/>
            <w:r>
              <w:rPr>
                <w:sz w:val="28"/>
                <w:szCs w:val="28"/>
              </w:rPr>
              <w:t>lidí</w:t>
            </w:r>
            <w:proofErr w:type="spellEnd"/>
            <w:r>
              <w:rPr>
                <w:sz w:val="28"/>
                <w:szCs w:val="28"/>
              </w:rPr>
              <w:t>.”</w:t>
            </w:r>
          </w:p>
        </w:tc>
      </w:tr>
    </w:tbl>
    <w:p w:rsidR="00E54DE4" w:rsidRDefault="00E54DE4"/>
    <w:sectPr w:rsidR="00E54DE4">
      <w:pgSz w:w="16838" w:h="11906"/>
      <w:pgMar w:top="720" w:right="720" w:bottom="720" w:left="72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matic SC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D554421"/>
    <w:multiLevelType w:val="multilevel"/>
    <w:tmpl w:val="CCFC6AB8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4DE4"/>
    <w:rsid w:val="00187F7E"/>
    <w:rsid w:val="0046672A"/>
    <w:rsid w:val="00596FBD"/>
    <w:rsid w:val="007474D1"/>
    <w:rsid w:val="00DF5E21"/>
    <w:rsid w:val="00E54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9F8D34C-0A8C-4904-82EC-E04A8E5D8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"/>
    <w:next w:val="Normln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274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Čáslavová Lucie</dc:creator>
  <cp:lastModifiedBy>Čáslavová Lucie</cp:lastModifiedBy>
  <cp:revision>5</cp:revision>
  <cp:lastPrinted>2020-10-13T14:35:00Z</cp:lastPrinted>
  <dcterms:created xsi:type="dcterms:W3CDTF">2020-10-02T09:36:00Z</dcterms:created>
  <dcterms:modified xsi:type="dcterms:W3CDTF">2020-10-14T06:33:00Z</dcterms:modified>
</cp:coreProperties>
</file>