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88D8" w14:textId="77777777" w:rsidR="00DC5FD2" w:rsidRDefault="00DC5FD2" w:rsidP="00A3498F">
      <w:pPr>
        <w:pStyle w:val="Default"/>
        <w:rPr>
          <w:b/>
          <w:bCs/>
          <w:sz w:val="23"/>
          <w:szCs w:val="23"/>
        </w:rPr>
      </w:pPr>
    </w:p>
    <w:p w14:paraId="49B188D9" w14:textId="77777777" w:rsidR="00DC5FD2" w:rsidRPr="00351088" w:rsidRDefault="00DC5FD2" w:rsidP="00351088">
      <w:pPr>
        <w:pStyle w:val="Nadpis2"/>
        <w:rPr>
          <w:rFonts w:ascii="Arial" w:hAnsi="Arial" w:cs="Arial"/>
          <w:b/>
          <w:color w:val="000000" w:themeColor="text1"/>
        </w:rPr>
      </w:pPr>
      <w:r w:rsidRPr="00351088">
        <w:rPr>
          <w:rFonts w:ascii="Arial" w:eastAsia="Times New Roman" w:hAnsi="Arial" w:cs="Arial"/>
          <w:color w:val="000000" w:themeColor="text1"/>
        </w:rPr>
        <w:t>Výzva Budování kapacit pro rozvoj škol II</w:t>
      </w:r>
      <w:r w:rsidRPr="00351088">
        <w:rPr>
          <w:rFonts w:ascii="Arial" w:hAnsi="Arial" w:cs="Arial"/>
          <w:b/>
          <w:color w:val="000000" w:themeColor="text1"/>
        </w:rPr>
        <w:t xml:space="preserve"> </w:t>
      </w:r>
    </w:p>
    <w:p w14:paraId="49B188DA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  <w:r w:rsidRPr="00351088">
        <w:rPr>
          <w:rFonts w:ascii="Arial" w:hAnsi="Arial" w:cs="Arial"/>
          <w:color w:val="000000" w:themeColor="text1"/>
        </w:rPr>
        <w:t>Povinně volitelná aktivita č. 3, 4, 6 a 7</w:t>
      </w:r>
    </w:p>
    <w:p w14:paraId="49B188DB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</w:p>
    <w:p w14:paraId="49B188DC" w14:textId="77777777" w:rsidR="00DC5FD2" w:rsidRPr="00351088" w:rsidRDefault="00DC5FD2" w:rsidP="00DC5FD2">
      <w:pPr>
        <w:pStyle w:val="Nadpis5"/>
        <w:spacing w:before="0" w:after="0" w:line="360" w:lineRule="auto"/>
        <w:jc w:val="center"/>
        <w:rPr>
          <w:rFonts w:ascii="Calibri" w:hAnsi="Calibri" w:cs="Calibri"/>
          <w:i w:val="0"/>
          <w:caps/>
          <w:color w:val="000000" w:themeColor="text1"/>
          <w:szCs w:val="24"/>
        </w:rPr>
      </w:pPr>
    </w:p>
    <w:p w14:paraId="49B188DD" w14:textId="77777777" w:rsidR="00DC5FD2" w:rsidRPr="00351088" w:rsidRDefault="005238E2" w:rsidP="00351088">
      <w:pPr>
        <w:pStyle w:val="Nadpis1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Zpráva o ověření programu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 xml:space="preserve"> v</w:t>
      </w: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 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>praxi</w:t>
      </w:r>
    </w:p>
    <w:p w14:paraId="49B188DE" w14:textId="64670377" w:rsidR="00DC2B94" w:rsidRPr="00351088" w:rsidRDefault="00DC5FD2" w:rsidP="00351088">
      <w:pPr>
        <w:pStyle w:val="Nadpis1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závěrečná</w:t>
      </w:r>
    </w:p>
    <w:p w14:paraId="6EE5B632" w14:textId="77777777" w:rsidR="00F852BD" w:rsidRDefault="00F852BD" w:rsidP="00A3498F">
      <w:pPr>
        <w:pStyle w:val="Default"/>
        <w:rPr>
          <w:b/>
          <w:bCs/>
          <w:sz w:val="23"/>
          <w:szCs w:val="23"/>
        </w:rPr>
      </w:pPr>
    </w:p>
    <w:p w14:paraId="49B188E3" w14:textId="77777777" w:rsidR="00DC5FD2" w:rsidRPr="00351088" w:rsidRDefault="00921FBA" w:rsidP="00A3498F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51088">
        <w:rPr>
          <w:rFonts w:ascii="Arial" w:hAnsi="Arial" w:cs="Arial"/>
          <w:b/>
          <w:bCs/>
          <w:sz w:val="23"/>
          <w:szCs w:val="23"/>
        </w:rPr>
        <w:t>I.</w:t>
      </w:r>
    </w:p>
    <w:p w14:paraId="49B188E4" w14:textId="130299C1" w:rsidR="00DC5FD2" w:rsidRDefault="00DC5FD2" w:rsidP="00A3498F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XSpec="center" w:tblpY="25"/>
        <w:tblW w:w="9923" w:type="dxa"/>
        <w:jc w:val="center"/>
        <w:tblLook w:val="04A0" w:firstRow="1" w:lastRow="0" w:firstColumn="1" w:lastColumn="0" w:noHBand="0" w:noVBand="1"/>
      </w:tblPr>
      <w:tblGrid>
        <w:gridCol w:w="3681"/>
        <w:gridCol w:w="6242"/>
      </w:tblGrid>
      <w:tr w:rsidR="00D13BE6" w:rsidRPr="00351088" w14:paraId="29BCC23A" w14:textId="77777777" w:rsidTr="00AD28AE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9773422" w14:textId="77777777" w:rsidR="00D13BE6" w:rsidRPr="00351088" w:rsidRDefault="00D13BE6" w:rsidP="00AD28AE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Příjemce</w:t>
            </w:r>
          </w:p>
        </w:tc>
        <w:tc>
          <w:tcPr>
            <w:tcW w:w="6242" w:type="dxa"/>
            <w:vAlign w:val="center"/>
          </w:tcPr>
          <w:p w14:paraId="4D17EBC5" w14:textId="77777777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Moravian Science Centre Brno – příspěvková organizace</w:t>
            </w:r>
          </w:p>
        </w:tc>
      </w:tr>
      <w:tr w:rsidR="00D13BE6" w:rsidRPr="00351088" w14:paraId="138A2DFA" w14:textId="77777777" w:rsidTr="00AD28AE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97406DB" w14:textId="77777777" w:rsidR="00D13BE6" w:rsidRPr="00351088" w:rsidRDefault="00D13BE6" w:rsidP="00AD28AE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6242" w:type="dxa"/>
            <w:vAlign w:val="center"/>
          </w:tcPr>
          <w:p w14:paraId="0337ECF5" w14:textId="77777777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hAnsi="Arial" w:cs="Arial"/>
              </w:rPr>
              <w:t>CZ.02.3.68/0.0/0.0/16_032/0008290</w:t>
            </w:r>
          </w:p>
        </w:tc>
      </w:tr>
      <w:tr w:rsidR="00D13BE6" w:rsidRPr="00351088" w14:paraId="13BE5374" w14:textId="77777777" w:rsidTr="00AD28AE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712816D" w14:textId="77777777" w:rsidR="00D13BE6" w:rsidRPr="00351088" w:rsidRDefault="00D13BE6" w:rsidP="00AD28AE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242" w:type="dxa"/>
            <w:vAlign w:val="center"/>
          </w:tcPr>
          <w:p w14:paraId="5BFC0684" w14:textId="77777777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 xml:space="preserve">VIDA! školám – propojení formálního a </w:t>
            </w:r>
          </w:p>
          <w:p w14:paraId="6E92E093" w14:textId="77777777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neformálního vzdělávání</w:t>
            </w:r>
          </w:p>
        </w:tc>
      </w:tr>
      <w:tr w:rsidR="00D13BE6" w:rsidRPr="00351088" w14:paraId="07F3E6DE" w14:textId="77777777" w:rsidTr="00AD28AE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79439EC" w14:textId="77777777" w:rsidR="00D13BE6" w:rsidRPr="00351088" w:rsidRDefault="00D13BE6" w:rsidP="00AD28AE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Název vytvořeného programu</w:t>
            </w:r>
          </w:p>
        </w:tc>
        <w:tc>
          <w:tcPr>
            <w:tcW w:w="6242" w:type="dxa"/>
            <w:vAlign w:val="center"/>
          </w:tcPr>
          <w:p w14:paraId="5C7ECFB9" w14:textId="77777777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Škola v přírodě 2.0</w:t>
            </w:r>
          </w:p>
        </w:tc>
      </w:tr>
      <w:tr w:rsidR="00D13BE6" w:rsidRPr="00351088" w14:paraId="611EB2A5" w14:textId="77777777" w:rsidTr="00AD28AE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EC9363" w14:textId="77777777" w:rsidR="00D13BE6" w:rsidRPr="00351088" w:rsidRDefault="00D13BE6" w:rsidP="00AD28AE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Pořadové číslo zprávy o realizaci</w:t>
            </w:r>
          </w:p>
        </w:tc>
        <w:tc>
          <w:tcPr>
            <w:tcW w:w="6242" w:type="dxa"/>
            <w:vAlign w:val="center"/>
          </w:tcPr>
          <w:p w14:paraId="38DF1468" w14:textId="19DEFCB6" w:rsidR="00D13BE6" w:rsidRPr="00AE48D0" w:rsidRDefault="00D13BE6" w:rsidP="00AD28AE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</w:tr>
    </w:tbl>
    <w:p w14:paraId="65D149DE" w14:textId="290BB1CD" w:rsidR="00D13BE6" w:rsidRDefault="00D13BE6" w:rsidP="00A3498F">
      <w:pPr>
        <w:pStyle w:val="Default"/>
        <w:rPr>
          <w:b/>
          <w:bCs/>
          <w:sz w:val="23"/>
          <w:szCs w:val="23"/>
        </w:rPr>
      </w:pPr>
    </w:p>
    <w:p w14:paraId="49B188F9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6A60699" w14:textId="77777777" w:rsidR="00025EB1" w:rsidRDefault="00025EB1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8FA" w14:textId="77777777" w:rsidR="005238E2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49B188FB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3232"/>
        <w:gridCol w:w="3356"/>
        <w:gridCol w:w="3340"/>
      </w:tblGrid>
      <w:tr w:rsidR="00921FBA" w:rsidRPr="00351088" w14:paraId="49B18900" w14:textId="77777777" w:rsidTr="00921FBA">
        <w:trPr>
          <w:trHeight w:val="558"/>
          <w:jc w:val="center"/>
        </w:trPr>
        <w:tc>
          <w:tcPr>
            <w:tcW w:w="3232" w:type="dxa"/>
            <w:shd w:val="clear" w:color="auto" w:fill="D9D9D9" w:themeFill="background1" w:themeFillShade="D9"/>
            <w:vAlign w:val="center"/>
          </w:tcPr>
          <w:p w14:paraId="49B188FC" w14:textId="37F1C21C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Místo ověření programu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49B188FD" w14:textId="50B076E0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 ověření programu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353D9A63" w14:textId="77777777" w:rsidR="00025EB1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Cílová skupina, </w:t>
            </w:r>
          </w:p>
          <w:p w14:paraId="49B188FF" w14:textId="4181C2A3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s níž byl program</w:t>
            </w:r>
            <w:r w:rsidR="00025EB1">
              <w:rPr>
                <w:rFonts w:ascii="Arial" w:hAnsi="Arial" w:cs="Arial"/>
                <w:b/>
              </w:rPr>
              <w:t xml:space="preserve"> </w:t>
            </w:r>
            <w:r w:rsidR="000130AB" w:rsidRPr="00351088">
              <w:rPr>
                <w:rFonts w:ascii="Arial" w:hAnsi="Arial" w:cs="Arial"/>
                <w:b/>
              </w:rPr>
              <w:t>o</w:t>
            </w:r>
            <w:r w:rsidRPr="00351088">
              <w:rPr>
                <w:rFonts w:ascii="Arial" w:hAnsi="Arial" w:cs="Arial"/>
                <w:b/>
              </w:rPr>
              <w:t>věřen</w:t>
            </w:r>
            <w:r w:rsidR="000130AB" w:rsidRPr="00351088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</w:tr>
      <w:tr w:rsidR="00921FBA" w:rsidRPr="00351088" w14:paraId="49B18904" w14:textId="77777777" w:rsidTr="00921FBA">
        <w:trPr>
          <w:jc w:val="center"/>
        </w:trPr>
        <w:tc>
          <w:tcPr>
            <w:tcW w:w="3232" w:type="dxa"/>
          </w:tcPr>
          <w:p w14:paraId="00FE5439" w14:textId="4C0F6C55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2A14B764" w14:textId="77777777" w:rsidR="00025EB1" w:rsidRDefault="00AA456C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Jedovnice, okres Blansko,</w:t>
            </w:r>
          </w:p>
          <w:p w14:paraId="34B2D7D9" w14:textId="06BBE42E" w:rsidR="00AA456C" w:rsidRDefault="00AA456C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Kemp Olšovec </w:t>
            </w:r>
          </w:p>
          <w:p w14:paraId="066F4BF4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174F5EAF" w14:textId="77777777" w:rsidR="002C7225" w:rsidRDefault="002C7225" w:rsidP="002C7225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Jedovnice, okres Blansko,</w:t>
            </w:r>
          </w:p>
          <w:p w14:paraId="7C7D86B7" w14:textId="07BE2BCD" w:rsidR="00025EB1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Kemp Olšovec</w:t>
            </w:r>
          </w:p>
          <w:p w14:paraId="49B18901" w14:textId="77777777" w:rsidR="00025EB1" w:rsidRPr="00351088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</w:tc>
        <w:tc>
          <w:tcPr>
            <w:tcW w:w="3356" w:type="dxa"/>
          </w:tcPr>
          <w:p w14:paraId="3FC3C305" w14:textId="77777777" w:rsidR="00AA456C" w:rsidRDefault="00AA456C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29D0818" w14:textId="77777777" w:rsidR="00921FBA" w:rsidRDefault="00AA456C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15.10. – 19.10. 2018</w:t>
            </w:r>
          </w:p>
          <w:p w14:paraId="0D4C6640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46FB5D85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49B18902" w14:textId="40B06C2A" w:rsidR="002C7225" w:rsidRPr="00351088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1.4. – 5.4. 2019</w:t>
            </w:r>
          </w:p>
        </w:tc>
        <w:tc>
          <w:tcPr>
            <w:tcW w:w="3340" w:type="dxa"/>
          </w:tcPr>
          <w:p w14:paraId="541D67AA" w14:textId="77777777" w:rsidR="00AA456C" w:rsidRDefault="00AA456C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D3333ED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 žáků</w:t>
            </w:r>
            <w:r w:rsidR="00AA456C">
              <w:rPr>
                <w:rFonts w:ascii="Arial" w:hAnsi="Arial" w:cs="Arial"/>
                <w:b/>
              </w:rPr>
              <w:t xml:space="preserve"> 5. roč. ZŠ Kotlářská</w:t>
            </w:r>
            <w:r>
              <w:rPr>
                <w:rFonts w:ascii="Arial" w:hAnsi="Arial" w:cs="Arial"/>
                <w:b/>
              </w:rPr>
              <w:t xml:space="preserve">, </w:t>
            </w:r>
          </w:p>
          <w:p w14:paraId="4B326B36" w14:textId="605BEFBA" w:rsidR="00921FBA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Brno</w:t>
            </w:r>
            <w:r w:rsidR="00AA456C">
              <w:rPr>
                <w:rFonts w:ascii="Arial" w:hAnsi="Arial" w:cs="Arial"/>
                <w:b/>
              </w:rPr>
              <w:t xml:space="preserve"> </w:t>
            </w:r>
          </w:p>
          <w:p w14:paraId="27DB15BE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183C3BFA" w14:textId="77777777" w:rsidR="002C7225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žáků 5. roč. ZŠ Kotlářská,</w:t>
            </w:r>
          </w:p>
          <w:p w14:paraId="49B18903" w14:textId="7391BCD4" w:rsidR="002C7225" w:rsidRPr="00351088" w:rsidRDefault="002C7225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Brno</w:t>
            </w:r>
          </w:p>
        </w:tc>
      </w:tr>
    </w:tbl>
    <w:p w14:paraId="3457A427" w14:textId="77777777" w:rsidR="004F6BA3" w:rsidRPr="00351088" w:rsidRDefault="004F6BA3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C9C55A8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8EEB65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13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>III.</w:t>
      </w:r>
    </w:p>
    <w:p w14:paraId="49B18914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6" w14:textId="77777777" w:rsidTr="005238E2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5" w14:textId="77777777" w:rsidR="005238E2" w:rsidRPr="00351088" w:rsidRDefault="003A1DF3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Stručný popis procesu ověření </w:t>
            </w:r>
            <w:r w:rsidR="00AD5866" w:rsidRPr="00351088">
              <w:rPr>
                <w:rFonts w:ascii="Arial" w:hAnsi="Arial" w:cs="Arial"/>
                <w:b/>
              </w:rPr>
              <w:t>programu</w:t>
            </w:r>
          </w:p>
        </w:tc>
      </w:tr>
      <w:tr w:rsidR="005238E2" w:rsidRPr="00351088" w14:paraId="49B18918" w14:textId="77777777" w:rsidTr="005238E2">
        <w:trPr>
          <w:trHeight w:val="1928"/>
          <w:jc w:val="center"/>
        </w:trPr>
        <w:tc>
          <w:tcPr>
            <w:tcW w:w="9922" w:type="dxa"/>
          </w:tcPr>
          <w:p w14:paraId="7189E24F" w14:textId="287CAF39" w:rsidR="00935BBC" w:rsidRPr="00351088" w:rsidRDefault="002E631B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lastRenderedPageBreak/>
              <w:t>Jak probíhalo ověření</w:t>
            </w:r>
            <w:r w:rsidR="00351088" w:rsidRPr="00351088">
              <w:rPr>
                <w:rFonts w:ascii="Arial" w:hAnsi="Arial" w:cs="Arial"/>
                <w:i/>
              </w:rPr>
              <w:t xml:space="preserve"> programu (organizace, počet účastníků, počet realizátorů atd.)</w:t>
            </w:r>
            <w:r w:rsidR="00935BBC" w:rsidRPr="00351088">
              <w:rPr>
                <w:rFonts w:ascii="Arial" w:hAnsi="Arial" w:cs="Arial"/>
                <w:i/>
              </w:rPr>
              <w:t>?</w:t>
            </w:r>
          </w:p>
          <w:p w14:paraId="7E98528D" w14:textId="77777777" w:rsidR="001A7C0C" w:rsidRDefault="001A7C0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093E67FF" w14:textId="77777777" w:rsidR="002C7225" w:rsidRPr="002F465C" w:rsidRDefault="002C7225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Prvního ověření</w:t>
            </w:r>
            <w:r w:rsidR="00E348A5" w:rsidRPr="002F465C">
              <w:rPr>
                <w:rFonts w:ascii="Arial" w:hAnsi="Arial" w:cs="Arial"/>
                <w:iCs/>
              </w:rPr>
              <w:t xml:space="preserve"> programu se účastnilo 21 žáků pátého ročníku Základní školy Kotlářská</w:t>
            </w:r>
            <w:r w:rsidR="00855648" w:rsidRPr="002F465C">
              <w:rPr>
                <w:rFonts w:ascii="Arial" w:hAnsi="Arial" w:cs="Arial"/>
                <w:iCs/>
              </w:rPr>
              <w:t>, Brno</w:t>
            </w:r>
            <w:r w:rsidR="00E348A5" w:rsidRPr="002F465C">
              <w:rPr>
                <w:rFonts w:ascii="Arial" w:hAnsi="Arial" w:cs="Arial"/>
                <w:iCs/>
              </w:rPr>
              <w:t>.</w:t>
            </w:r>
          </w:p>
          <w:p w14:paraId="79C34C02" w14:textId="77777777" w:rsidR="002C7225" w:rsidRPr="002F465C" w:rsidRDefault="002C72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447EB1A" w14:textId="66132061" w:rsidR="002C7225" w:rsidRPr="002F465C" w:rsidRDefault="002C7225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Druhého ověření se účastnilo 22 žáků pátého ročníku Základní školy Kotlářská, Brno. </w:t>
            </w:r>
          </w:p>
          <w:p w14:paraId="367320EF" w14:textId="77777777" w:rsidR="002C7225" w:rsidRPr="002F465C" w:rsidRDefault="002C72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14024202" w14:textId="51BD6D58" w:rsidR="00935BBC" w:rsidRPr="002F465C" w:rsidRDefault="00E348A5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</w:t>
            </w:r>
            <w:r w:rsidR="002C7225" w:rsidRPr="002F465C">
              <w:rPr>
                <w:rFonts w:ascii="Arial" w:hAnsi="Arial" w:cs="Arial"/>
                <w:iCs/>
              </w:rPr>
              <w:t xml:space="preserve"> při obou ověřeních</w:t>
            </w:r>
            <w:r w:rsidRPr="002F465C">
              <w:rPr>
                <w:rFonts w:ascii="Arial" w:hAnsi="Arial" w:cs="Arial"/>
                <w:iCs/>
              </w:rPr>
              <w:t xml:space="preserve"> bě</w:t>
            </w:r>
            <w:r w:rsidR="002C7225" w:rsidRPr="002F465C">
              <w:rPr>
                <w:rFonts w:ascii="Arial" w:hAnsi="Arial" w:cs="Arial"/>
                <w:iCs/>
              </w:rPr>
              <w:t>žně probíhal každý den mezi 7:30</w:t>
            </w:r>
            <w:r w:rsidRPr="002F465C">
              <w:rPr>
                <w:rFonts w:ascii="Arial" w:hAnsi="Arial" w:cs="Arial"/>
                <w:iCs/>
              </w:rPr>
              <w:t xml:space="preserve"> – 21 hod</w:t>
            </w:r>
            <w:r w:rsidR="001A7C0C" w:rsidRPr="002F465C">
              <w:rPr>
                <w:rFonts w:ascii="Arial" w:hAnsi="Arial" w:cs="Arial"/>
                <w:iCs/>
              </w:rPr>
              <w:t xml:space="preserve"> (kromě příjezdového a odjezdového dne)</w:t>
            </w:r>
            <w:r w:rsidRPr="002F465C">
              <w:rPr>
                <w:rFonts w:ascii="Arial" w:hAnsi="Arial" w:cs="Arial"/>
                <w:iCs/>
              </w:rPr>
              <w:t xml:space="preserve">. V tomto časovém rozpětí jednoho dne </w:t>
            </w:r>
            <w:r w:rsidR="00166A16" w:rsidRPr="002F465C">
              <w:rPr>
                <w:rFonts w:ascii="Arial" w:hAnsi="Arial" w:cs="Arial"/>
                <w:iCs/>
              </w:rPr>
              <w:t>byly běžně</w:t>
            </w:r>
            <w:r w:rsidR="00F12605" w:rsidRPr="002F465C">
              <w:rPr>
                <w:rFonts w:ascii="Arial" w:hAnsi="Arial" w:cs="Arial"/>
                <w:iCs/>
              </w:rPr>
              <w:t xml:space="preserve"> realizován ranní rozcvičkový program,</w:t>
            </w:r>
            <w:r w:rsidRPr="002F465C">
              <w:rPr>
                <w:rFonts w:ascii="Arial" w:hAnsi="Arial" w:cs="Arial"/>
                <w:iCs/>
              </w:rPr>
              <w:t xml:space="preserve"> dva dopolední programové bloky, dva odpolední programové bloky a jeden programový blok večerní. Do harmonogramu dne byly zařazeny průběžné kratší přestávky na občerstvení a toaletu, dvě velké přestávky na jídlo (oběd, večeře) a j</w:t>
            </w:r>
            <w:r w:rsidR="00166A16" w:rsidRPr="002F465C">
              <w:rPr>
                <w:rFonts w:ascii="Arial" w:hAnsi="Arial" w:cs="Arial"/>
                <w:iCs/>
              </w:rPr>
              <w:t xml:space="preserve">eden hodinový volnočasový blok (většinou před obědem). </w:t>
            </w:r>
            <w:r w:rsidR="0069778D" w:rsidRPr="002F465C">
              <w:rPr>
                <w:rFonts w:ascii="Arial" w:hAnsi="Arial" w:cs="Arial"/>
                <w:iCs/>
              </w:rPr>
              <w:t>Na realizaci/ uvádění programu se</w:t>
            </w:r>
            <w:r w:rsidR="00856CB5" w:rsidRPr="002F465C">
              <w:rPr>
                <w:rFonts w:ascii="Arial" w:hAnsi="Arial" w:cs="Arial"/>
                <w:iCs/>
              </w:rPr>
              <w:t xml:space="preserve"> při obou ověřeních</w:t>
            </w:r>
            <w:r w:rsidR="0069778D" w:rsidRPr="002F465C">
              <w:rPr>
                <w:rFonts w:ascii="Arial" w:hAnsi="Arial" w:cs="Arial"/>
                <w:iCs/>
              </w:rPr>
              <w:t xml:space="preserve"> podílel garant programu, lektor, pedagog z formálního vzdělávání a dva realizátoři. Každý programový blok měl předem stanoveného jednoho či více realizátorů, kteří blok uváděli a alespoň jednoho jednotlivce, který </w:t>
            </w:r>
            <w:r w:rsidR="00F12605" w:rsidRPr="002F465C">
              <w:rPr>
                <w:rFonts w:ascii="Arial" w:hAnsi="Arial" w:cs="Arial"/>
                <w:iCs/>
              </w:rPr>
              <w:t>blok evaluoval. Průběh obou ověření</w:t>
            </w:r>
            <w:r w:rsidR="0069778D" w:rsidRPr="002F465C">
              <w:rPr>
                <w:rFonts w:ascii="Arial" w:hAnsi="Arial" w:cs="Arial"/>
                <w:iCs/>
              </w:rPr>
              <w:t xml:space="preserve"> byl </w:t>
            </w:r>
            <w:r w:rsidR="001A7C0C" w:rsidRPr="002F465C">
              <w:rPr>
                <w:rFonts w:ascii="Arial" w:hAnsi="Arial" w:cs="Arial"/>
                <w:iCs/>
              </w:rPr>
              <w:t>podrobně</w:t>
            </w:r>
            <w:r w:rsidR="0069778D" w:rsidRPr="002F465C">
              <w:rPr>
                <w:rFonts w:ascii="Arial" w:hAnsi="Arial" w:cs="Arial"/>
                <w:iCs/>
              </w:rPr>
              <w:t xml:space="preserve"> zaznamenáván</w:t>
            </w:r>
            <w:r w:rsidR="001A7C0C" w:rsidRPr="002F465C">
              <w:rPr>
                <w:rFonts w:ascii="Arial" w:hAnsi="Arial" w:cs="Arial"/>
                <w:iCs/>
              </w:rPr>
              <w:t xml:space="preserve"> i</w:t>
            </w:r>
            <w:r w:rsidR="0069778D" w:rsidRPr="002F465C">
              <w:rPr>
                <w:rFonts w:ascii="Arial" w:hAnsi="Arial" w:cs="Arial"/>
                <w:iCs/>
              </w:rPr>
              <w:t xml:space="preserve"> pomocí fotoaparátu. </w:t>
            </w:r>
          </w:p>
          <w:p w14:paraId="35AAFF60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74429C5F" w14:textId="77777777" w:rsidR="001406B2" w:rsidRPr="00351088" w:rsidRDefault="001406B2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9FA95CC" w14:textId="77777777" w:rsidR="00351088" w:rsidRPr="00351088" w:rsidRDefault="00351088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70B6661" w14:textId="77777777" w:rsidR="005238E2" w:rsidRPr="00351088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</w:t>
            </w:r>
            <w:r w:rsidR="002E631B" w:rsidRPr="00351088">
              <w:rPr>
                <w:rFonts w:ascii="Arial" w:hAnsi="Arial" w:cs="Arial"/>
                <w:i/>
              </w:rPr>
              <w:t>aký byl zájem cílové skupiny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3E524403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2C582DD" w14:textId="77777777" w:rsidR="00F12605" w:rsidRPr="002F465C" w:rsidRDefault="00F12605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Obě ověřovací skupiny od počátku programu projevovaly zřetelný</w:t>
            </w:r>
            <w:r w:rsidR="001A7C0C" w:rsidRPr="002F465C">
              <w:rPr>
                <w:rFonts w:ascii="Arial" w:hAnsi="Arial" w:cs="Arial"/>
                <w:iCs/>
              </w:rPr>
              <w:t xml:space="preserve"> zájem o téma. Účastníci už během prvního večera přijali příběhovou linii programu za vlastní a se zaujetím se zamýšleli nad tématem vody a jejím významu pro člověka a celou společnost. </w:t>
            </w:r>
          </w:p>
          <w:p w14:paraId="1BE94D0C" w14:textId="77777777" w:rsidR="00F12605" w:rsidRPr="002F465C" w:rsidRDefault="00F1260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45549A1" w14:textId="7E3A4155" w:rsidR="00935BBC" w:rsidRPr="002F465C" w:rsidRDefault="001A7C0C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Tento zájem prokazatelně přetrvával</w:t>
            </w:r>
            <w:r w:rsidR="00F12605" w:rsidRPr="002F465C">
              <w:rPr>
                <w:rFonts w:ascii="Arial" w:hAnsi="Arial" w:cs="Arial"/>
                <w:iCs/>
              </w:rPr>
              <w:t xml:space="preserve"> u první ověřovací skupiny</w:t>
            </w:r>
            <w:r w:rsidRPr="002F465C">
              <w:rPr>
                <w:rFonts w:ascii="Arial" w:hAnsi="Arial" w:cs="Arial"/>
                <w:iCs/>
              </w:rPr>
              <w:t xml:space="preserve"> i v následujících dnech a dle všech ukazatelů postupně vzrůstal až do posledního dne programu. </w:t>
            </w:r>
          </w:p>
          <w:p w14:paraId="603D7FE0" w14:textId="77777777" w:rsidR="00F12605" w:rsidRPr="002F465C" w:rsidRDefault="00F1260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2E2BF1E1" w14:textId="278B369A" w:rsidR="001406B2" w:rsidRPr="002F465C" w:rsidRDefault="00F12605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U druhé ověřovací skupiny zájem o probíraná témata průběžně kolísal v závislosti na celkovém pojetí jednotlivých programových bloků, přičemž zájem o aktivity </w:t>
            </w:r>
            <w:r w:rsidR="00D13BE6" w:rsidRPr="002F465C">
              <w:rPr>
                <w:rFonts w:ascii="Arial" w:hAnsi="Arial" w:cs="Arial"/>
                <w:iCs/>
              </w:rPr>
              <w:t xml:space="preserve">realizované uvnitř </w:t>
            </w:r>
            <w:r w:rsidRPr="002F465C">
              <w:rPr>
                <w:rFonts w:ascii="Arial" w:hAnsi="Arial" w:cs="Arial"/>
                <w:iCs/>
              </w:rPr>
              <w:t xml:space="preserve">doprovázené prezentací a pokusy byl znatelně nižší, než zájem o </w:t>
            </w:r>
            <w:r w:rsidR="00D13BE6" w:rsidRPr="002F465C">
              <w:rPr>
                <w:rFonts w:ascii="Arial" w:hAnsi="Arial" w:cs="Arial"/>
                <w:iCs/>
              </w:rPr>
              <w:t>venkovní</w:t>
            </w:r>
            <w:r w:rsidRPr="002F465C">
              <w:rPr>
                <w:rFonts w:ascii="Arial" w:hAnsi="Arial" w:cs="Arial"/>
                <w:iCs/>
              </w:rPr>
              <w:t xml:space="preserve"> a akční bloky. </w:t>
            </w:r>
          </w:p>
          <w:p w14:paraId="44B54AEE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7A086A1E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FDC030D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FEB5C05" w14:textId="33361F0F" w:rsidR="00935BBC" w:rsidRPr="00351088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Jaká byla reakce cílové skupiny?</w:t>
            </w:r>
          </w:p>
          <w:p w14:paraId="1AD5D382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81FE3CB" w14:textId="7F02BBF7" w:rsidR="00935BBC" w:rsidRPr="002F465C" w:rsidRDefault="001A7C0C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Účastníci </w:t>
            </w:r>
            <w:r w:rsidR="00F12605" w:rsidRPr="002F465C">
              <w:rPr>
                <w:rFonts w:ascii="Arial" w:hAnsi="Arial" w:cs="Arial"/>
                <w:iCs/>
              </w:rPr>
              <w:t xml:space="preserve">prvního ověření </w:t>
            </w:r>
            <w:r w:rsidRPr="002F465C">
              <w:rPr>
                <w:rFonts w:ascii="Arial" w:hAnsi="Arial" w:cs="Arial"/>
                <w:iCs/>
              </w:rPr>
              <w:t xml:space="preserve">reagovali velmi pozitivně </w:t>
            </w:r>
            <w:r w:rsidR="00492AE9" w:rsidRPr="002F465C">
              <w:rPr>
                <w:rFonts w:ascii="Arial" w:hAnsi="Arial" w:cs="Arial"/>
                <w:iCs/>
              </w:rPr>
              <w:t xml:space="preserve">jak na program, tak na prostředí ve kterém se odehrával (velmi pozitivně bylo hodnoceno i ubytování a poskytnutá strava). V denících, které si žáci během celého programu vedli, se často objevovali zmínky jako „nejlepší škola v přírodě“, „super program“ atd. </w:t>
            </w:r>
          </w:p>
          <w:p w14:paraId="26F1F22B" w14:textId="77777777" w:rsidR="00F12605" w:rsidRPr="002F465C" w:rsidRDefault="00F1260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A581FFB" w14:textId="6B18ABB9" w:rsidR="00025EB1" w:rsidRPr="002F465C" w:rsidRDefault="001E52EA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Účastníci druhého ověření byli poněkud kritičtější jak v hodnocení samotného programu, tak v hodnocení ubytování</w:t>
            </w:r>
            <w:r w:rsidR="00DD555B" w:rsidRPr="002F465C">
              <w:rPr>
                <w:rFonts w:ascii="Arial" w:hAnsi="Arial" w:cs="Arial"/>
                <w:iCs/>
              </w:rPr>
              <w:t xml:space="preserve"> (ubytování druhé ověřovací skupiny bylo odlišné a mělo nižší standart, než ubytování u první ověř. skupiny)</w:t>
            </w:r>
            <w:r w:rsidRPr="002F465C">
              <w:rPr>
                <w:rFonts w:ascii="Arial" w:hAnsi="Arial" w:cs="Arial"/>
                <w:iCs/>
              </w:rPr>
              <w:t xml:space="preserve">. Program byl sice účastníky vesměs hodnocen spíše pozitivně, ale zaujetí účastníků pro jednotlivá témata bylo znatelně menší než u první ověřovací skupiny. Za menším zaujetím pravděpodobně stála jednak složitá skupinová dynamika ve třídě a také poměrně vysoká úroveň již osvojených </w:t>
            </w:r>
            <w:r w:rsidR="00DD555B" w:rsidRPr="002F465C">
              <w:rPr>
                <w:rFonts w:ascii="Arial" w:hAnsi="Arial" w:cs="Arial"/>
                <w:iCs/>
              </w:rPr>
              <w:t xml:space="preserve">znalostí účastníků (menší procento informací tak pro ně bylo pro žáky nové a fascinující). </w:t>
            </w:r>
          </w:p>
          <w:p w14:paraId="01CFB887" w14:textId="77777777" w:rsidR="00025EB1" w:rsidRPr="00351088" w:rsidRDefault="00025EB1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49B18917" w14:textId="3E7CDBDC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19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B" w14:textId="77777777" w:rsidTr="00305AFB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A" w14:textId="77777777" w:rsidR="005238E2" w:rsidRPr="00351088" w:rsidRDefault="002E631B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Výsledky ověření </w:t>
            </w:r>
          </w:p>
        </w:tc>
      </w:tr>
      <w:tr w:rsidR="005238E2" w:rsidRPr="00351088" w14:paraId="49B1891D" w14:textId="77777777" w:rsidTr="001A7FB1">
        <w:trPr>
          <w:trHeight w:val="2372"/>
          <w:jc w:val="center"/>
        </w:trPr>
        <w:tc>
          <w:tcPr>
            <w:tcW w:w="9922" w:type="dxa"/>
          </w:tcPr>
          <w:p w14:paraId="36CC063E" w14:textId="0C011BDC" w:rsidR="00935BBC" w:rsidRPr="00351088" w:rsidRDefault="00AD5866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lastRenderedPageBreak/>
              <w:t>Výčet h</w:t>
            </w:r>
            <w:r w:rsidR="002E631B" w:rsidRPr="00351088">
              <w:rPr>
                <w:rFonts w:ascii="Arial" w:hAnsi="Arial" w:cs="Arial"/>
                <w:i/>
              </w:rPr>
              <w:t>lavní</w:t>
            </w:r>
            <w:r w:rsidRPr="00351088">
              <w:rPr>
                <w:rFonts w:ascii="Arial" w:hAnsi="Arial" w:cs="Arial"/>
                <w:i/>
              </w:rPr>
              <w:t>ch</w:t>
            </w:r>
            <w:r w:rsidR="002E631B" w:rsidRPr="00351088">
              <w:rPr>
                <w:rFonts w:ascii="Arial" w:hAnsi="Arial" w:cs="Arial"/>
                <w:i/>
              </w:rPr>
              <w:t xml:space="preserve"> zjištění</w:t>
            </w:r>
            <w:r w:rsidR="000130AB" w:rsidRPr="00351088">
              <w:rPr>
                <w:rFonts w:ascii="Arial" w:hAnsi="Arial" w:cs="Arial"/>
                <w:i/>
              </w:rPr>
              <w:t>/problémů</w:t>
            </w:r>
            <w:r w:rsidR="002E631B" w:rsidRPr="00351088">
              <w:rPr>
                <w:rFonts w:ascii="Arial" w:hAnsi="Arial" w:cs="Arial"/>
                <w:i/>
              </w:rPr>
              <w:t xml:space="preserve"> z ověřování programu</w:t>
            </w:r>
            <w:r w:rsidR="00935BBC" w:rsidRPr="00351088">
              <w:rPr>
                <w:rFonts w:ascii="Arial" w:hAnsi="Arial" w:cs="Arial"/>
                <w:i/>
              </w:rPr>
              <w:t>:</w:t>
            </w:r>
          </w:p>
          <w:p w14:paraId="29AE77BE" w14:textId="77777777" w:rsidR="00935BBC" w:rsidRDefault="00DD555B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407D084D" w14:textId="25D391E6" w:rsidR="00DD555B" w:rsidRPr="00351088" w:rsidRDefault="00DD555B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Zjištění z prvního ověření:</w:t>
            </w:r>
          </w:p>
          <w:p w14:paraId="2534864C" w14:textId="2C80C17C" w:rsidR="00935BBC" w:rsidRPr="002F465C" w:rsidRDefault="00AB2A2A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Poměrně velká část programových bloků probíhá uvnitř ve výukových místnostech a účastníci mají menší prostor pro pohybové vyžití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38A567B0" w14:textId="628B6D77" w:rsidR="00AB2A2A" w:rsidRPr="002F465C" w:rsidRDefault="00AB2A2A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Výukové místnosti mají špatnou akustiku (zvuky se nepříjemně rozléhají a tříští)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2B8B39ED" w14:textId="19F349A5" w:rsidR="00AB2A2A" w:rsidRPr="002F465C" w:rsidRDefault="00AB2A2A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Nebyl dostatek času na realizaci všech naplánovaných programových bloků v celém rozsahu (časová dotace na některé bloky byla podhodnocená)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3CF6B0E1" w14:textId="6CE04956" w:rsidR="00AB2A2A" w:rsidRPr="002F465C" w:rsidRDefault="00AB2A2A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Cíle některých programových bloků jsou málo konkrétní / nejsou jasně stanoveny. U některých bloků jsou jasně stanoveny</w:t>
            </w:r>
            <w:r w:rsidR="003A14B0" w:rsidRPr="002F465C">
              <w:rPr>
                <w:rFonts w:ascii="Arial" w:hAnsi="Arial" w:cs="Arial"/>
                <w:iCs/>
              </w:rPr>
              <w:t>,</w:t>
            </w:r>
            <w:r w:rsidRPr="002F465C">
              <w:rPr>
                <w:rFonts w:ascii="Arial" w:hAnsi="Arial" w:cs="Arial"/>
                <w:iCs/>
              </w:rPr>
              <w:t xml:space="preserve"> ale nepovedlo se je dostatečně naplnit. </w:t>
            </w:r>
          </w:p>
          <w:p w14:paraId="5986DA42" w14:textId="255D097F" w:rsidR="00AB2A2A" w:rsidRPr="002F465C" w:rsidRDefault="00AB2A2A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Několik programových bloků vyžaduje lepší materiálovou i metodickou přípravu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556F12A5" w14:textId="7D421CB5" w:rsidR="00AB2A2A" w:rsidRPr="002F465C" w:rsidRDefault="00A12C06" w:rsidP="00AB2A2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Ranní rozcvičky byly u dětí neoblíbené a nepodařilo se je připravit a realizovat formou, která by pro děti byla poutavá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0D8B7EAC" w14:textId="6C544835" w:rsidR="00C921F2" w:rsidRPr="002F465C" w:rsidRDefault="00A12C06" w:rsidP="00935BB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Realizátoři programu neměli dostatek času a prostoru na navázání bližších/ osobních vztahů s dětmi, což bylo líto jak dětem, tak realizátorům samotným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25D9DF53" w14:textId="78630E37" w:rsidR="00CD4DEC" w:rsidRPr="002F465C" w:rsidRDefault="00C921F2" w:rsidP="00935BB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Nedařilo se pravidelně a srozumitelně sledovat změny počasí, které zaznamenala instalovaná profesionální meteostanice</w:t>
            </w:r>
            <w:r w:rsidR="002F465C">
              <w:rPr>
                <w:rFonts w:ascii="Arial" w:hAnsi="Arial" w:cs="Arial"/>
                <w:iCs/>
              </w:rPr>
              <w:t>.</w:t>
            </w:r>
          </w:p>
          <w:p w14:paraId="01653C84" w14:textId="0727C08F" w:rsidR="00025EB1" w:rsidRPr="002F465C" w:rsidRDefault="00CD4DEC" w:rsidP="00935BB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Herní mechanika a příběhové zasazení do tématu bylo celkově hodnoceno jako funkční – faktické informace na herní tabuli s plánkem obce jsou ale pro cílovou věkovou skupinu částečně nesrozumitelné. </w:t>
            </w:r>
          </w:p>
          <w:p w14:paraId="4090F268" w14:textId="77777777" w:rsidR="00DD555B" w:rsidRDefault="00DD555B" w:rsidP="00DD555B">
            <w:pPr>
              <w:jc w:val="both"/>
              <w:rPr>
                <w:rFonts w:ascii="Arial" w:hAnsi="Arial" w:cs="Arial"/>
                <w:i/>
              </w:rPr>
            </w:pPr>
          </w:p>
          <w:p w14:paraId="022ED78D" w14:textId="0E8CD93B" w:rsidR="00DD555B" w:rsidRDefault="00DD555B" w:rsidP="00DD555B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Zjištění z druhého ověření:</w:t>
            </w:r>
          </w:p>
          <w:p w14:paraId="4C765784" w14:textId="0B2542A7" w:rsidR="00DD555B" w:rsidRPr="002F465C" w:rsidRDefault="00DD555B" w:rsidP="00DD555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První dva dny programu jsou příliš „přetíženy“ aktivitami stejného nebo podobného ražení (výukové bloky s podporou prezentací v Powerpointu doplněné o pokusy)</w:t>
            </w:r>
            <w:r w:rsidR="002F465C" w:rsidRPr="002F465C">
              <w:rPr>
                <w:rFonts w:ascii="Arial" w:hAnsi="Arial" w:cs="Arial"/>
                <w:iCs/>
              </w:rPr>
              <w:t>.</w:t>
            </w:r>
          </w:p>
          <w:p w14:paraId="1D5CBA8A" w14:textId="13016E3C" w:rsidR="001D0360" w:rsidRPr="002F465C" w:rsidRDefault="001D0360" w:rsidP="00DD555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 je celkově hodně plný a účastníci nemají dostatek volného času, který by nebyl svázán organizovanou činnosti (téměř všichni účastníci obou uvedení se shodli, že by uvítali více volného času)</w:t>
            </w:r>
            <w:r w:rsidR="002F465C" w:rsidRPr="002F465C">
              <w:rPr>
                <w:rFonts w:ascii="Arial" w:hAnsi="Arial" w:cs="Arial"/>
                <w:iCs/>
              </w:rPr>
              <w:t>.</w:t>
            </w:r>
          </w:p>
          <w:p w14:paraId="30161338" w14:textId="38EEB2F6" w:rsidR="001D0360" w:rsidRPr="002F465C" w:rsidRDefault="001D0360" w:rsidP="00DD555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Téměř všechny zážitkové a akční aktivity</w:t>
            </w:r>
            <w:r w:rsidR="001623E2" w:rsidRPr="002F465C">
              <w:rPr>
                <w:rFonts w:ascii="Arial" w:hAnsi="Arial" w:cs="Arial"/>
                <w:iCs/>
              </w:rPr>
              <w:t>, které probíhaly</w:t>
            </w:r>
            <w:r w:rsidRPr="002F465C">
              <w:rPr>
                <w:rFonts w:ascii="Arial" w:hAnsi="Arial" w:cs="Arial"/>
                <w:iCs/>
              </w:rPr>
              <w:t xml:space="preserve"> venku, účastníci hodnotili velmi pozitivně; tyto aktivity přitom měly i prokazatelný dopad na účastníky především v rovině znalostí (např. aktivity Na návštěvě u Protejkalů, celo</w:t>
            </w:r>
            <w:r w:rsidR="001623E2" w:rsidRPr="002F465C">
              <w:rPr>
                <w:rFonts w:ascii="Arial" w:hAnsi="Arial" w:cs="Arial"/>
                <w:iCs/>
              </w:rPr>
              <w:t>denní výlet, s</w:t>
            </w:r>
            <w:r w:rsidRPr="002F465C">
              <w:rPr>
                <w:rFonts w:ascii="Arial" w:hAnsi="Arial" w:cs="Arial"/>
                <w:iCs/>
              </w:rPr>
              <w:t>outěž o nejlepší Čovkočaj</w:t>
            </w:r>
            <w:r w:rsidR="001623E2" w:rsidRPr="002F465C">
              <w:rPr>
                <w:rFonts w:ascii="Arial" w:hAnsi="Arial" w:cs="Arial"/>
                <w:iCs/>
              </w:rPr>
              <w:t>, konstrukce Vodomlýnkostroje</w:t>
            </w:r>
            <w:r w:rsidRPr="002F465C">
              <w:rPr>
                <w:rFonts w:ascii="Arial" w:hAnsi="Arial" w:cs="Arial"/>
                <w:iCs/>
              </w:rPr>
              <w:t>)</w:t>
            </w:r>
            <w:r w:rsidR="002F465C" w:rsidRPr="002F465C">
              <w:rPr>
                <w:rFonts w:ascii="Arial" w:hAnsi="Arial" w:cs="Arial"/>
                <w:iCs/>
              </w:rPr>
              <w:t>.</w:t>
            </w:r>
          </w:p>
          <w:p w14:paraId="3B4B4345" w14:textId="385465ED" w:rsidR="001623E2" w:rsidRPr="002F465C" w:rsidRDefault="001623E2" w:rsidP="00DD555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Rozřazení účastníků do stálých týmů je potřeba více vyrovnávat i aktivitami, při kterých budou účastníci rozděleni losem nebo se budou moci do týmů rozdělit sami (většina účastníků po druhém ověření uvedla, že jim vadilo být stále ve stejném týmu)</w:t>
            </w:r>
            <w:r w:rsidR="002F465C" w:rsidRPr="002F465C">
              <w:rPr>
                <w:rFonts w:ascii="Arial" w:hAnsi="Arial" w:cs="Arial"/>
                <w:iCs/>
              </w:rPr>
              <w:t>.</w:t>
            </w:r>
          </w:p>
          <w:p w14:paraId="16739CA8" w14:textId="18D717C8" w:rsidR="001623E2" w:rsidRPr="002F465C" w:rsidRDefault="001623E2" w:rsidP="00DD555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 je do značné míry</w:t>
            </w:r>
            <w:r w:rsidR="00A249DE" w:rsidRPr="002F465C">
              <w:rPr>
                <w:rFonts w:ascii="Arial" w:hAnsi="Arial" w:cs="Arial"/>
                <w:iCs/>
              </w:rPr>
              <w:t xml:space="preserve"> stále</w:t>
            </w:r>
            <w:r w:rsidRPr="002F465C">
              <w:rPr>
                <w:rFonts w:ascii="Arial" w:hAnsi="Arial" w:cs="Arial"/>
                <w:iCs/>
              </w:rPr>
              <w:t xml:space="preserve"> oddělen od lokality, ve které se odehrává – větší programové zaměření na místa v okolí ubytovacího areálu (Jedovnice, rybník, les za kempem, pískovcový lom) </w:t>
            </w:r>
            <w:r w:rsidR="00A249DE" w:rsidRPr="002F465C">
              <w:rPr>
                <w:rFonts w:ascii="Arial" w:hAnsi="Arial" w:cs="Arial"/>
                <w:iCs/>
              </w:rPr>
              <w:t>by umožnilo téma švp přenést více do reality.</w:t>
            </w:r>
          </w:p>
          <w:p w14:paraId="62F06879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F14C498" w14:textId="4E766B6B" w:rsidR="00935BBC" w:rsidRPr="00351088" w:rsidRDefault="002E631B" w:rsidP="00935BBC">
            <w:pPr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 </w:t>
            </w:r>
          </w:p>
          <w:p w14:paraId="0025A786" w14:textId="77777777" w:rsidR="00935BBC" w:rsidRPr="00351088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Návrhy </w:t>
            </w:r>
            <w:r w:rsidR="002E631B" w:rsidRPr="00351088">
              <w:rPr>
                <w:rFonts w:ascii="Arial" w:hAnsi="Arial" w:cs="Arial"/>
                <w:i/>
              </w:rPr>
              <w:t>řešení</w:t>
            </w:r>
            <w:r w:rsidRPr="00351088">
              <w:rPr>
                <w:rFonts w:ascii="Arial" w:hAnsi="Arial" w:cs="Arial"/>
                <w:i/>
              </w:rPr>
              <w:t xml:space="preserve"> zjištěných problémů:</w:t>
            </w:r>
          </w:p>
          <w:p w14:paraId="3BE4E404" w14:textId="77777777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DE5CC0E" w14:textId="1826E44F" w:rsidR="00110B82" w:rsidRPr="00351088" w:rsidRDefault="00110B82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Návrhy řešení problémů zjištěných při prvním uvedení:</w:t>
            </w:r>
          </w:p>
          <w:p w14:paraId="0274A614" w14:textId="3CF41D15" w:rsidR="00935BBC" w:rsidRPr="002F465C" w:rsidRDefault="00A12C06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Vybrané programové bloky přepracovat tak, aby mohly probíhat venku a bylo v nich zahrnuto více pohybových aktivit</w:t>
            </w:r>
            <w:r w:rsidR="00855648" w:rsidRPr="002F465C">
              <w:rPr>
                <w:rFonts w:ascii="Arial" w:hAnsi="Arial" w:cs="Arial"/>
                <w:iCs/>
              </w:rPr>
              <w:t>.</w:t>
            </w:r>
          </w:p>
          <w:p w14:paraId="6911A10B" w14:textId="7C0C7B5A" w:rsidR="00A12C06" w:rsidRPr="002F465C" w:rsidRDefault="00A12C06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Pronajmout jinou místnost s lepší akustikou pro realizaci výukových programů</w:t>
            </w:r>
            <w:r w:rsidR="00855648" w:rsidRPr="002F465C">
              <w:rPr>
                <w:rFonts w:ascii="Arial" w:hAnsi="Arial" w:cs="Arial"/>
                <w:iCs/>
              </w:rPr>
              <w:t>.</w:t>
            </w:r>
          </w:p>
          <w:p w14:paraId="36742177" w14:textId="05E52BE7" w:rsidR="00A12C06" w:rsidRPr="002F465C" w:rsidRDefault="00A12C06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Zredukovat celkový počet programových bloků a na základě zkušenosti z prvního ověření přehodnotit časové dotace na jednotlivé programy</w:t>
            </w:r>
            <w:r w:rsidR="00855648" w:rsidRPr="002F465C">
              <w:rPr>
                <w:rFonts w:ascii="Arial" w:hAnsi="Arial" w:cs="Arial"/>
                <w:iCs/>
              </w:rPr>
              <w:t>.</w:t>
            </w:r>
          </w:p>
          <w:p w14:paraId="264ABB96" w14:textId="43D1E84D" w:rsidR="00A12C06" w:rsidRPr="002F465C" w:rsidRDefault="00A12C06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U všech programových bloků zrevidovat / přepracovat cíle a jednotlivé aktivity přepracovat tak, aby více směřovali k stanoveným cílům</w:t>
            </w:r>
            <w:r w:rsidR="00855648" w:rsidRPr="002F465C">
              <w:rPr>
                <w:rFonts w:ascii="Arial" w:hAnsi="Arial" w:cs="Arial"/>
                <w:iCs/>
              </w:rPr>
              <w:t>.</w:t>
            </w:r>
          </w:p>
          <w:p w14:paraId="26C2A40F" w14:textId="66C9B254" w:rsidR="00A12C06" w:rsidRPr="002F465C" w:rsidRDefault="00C921F2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U některých bloků podrobněji doplnit karty aktivit a nahradit materiál, který se neosvědčil</w:t>
            </w:r>
            <w:r w:rsidR="00855648" w:rsidRPr="002F465C">
              <w:rPr>
                <w:rFonts w:ascii="Arial" w:hAnsi="Arial" w:cs="Arial"/>
                <w:iCs/>
              </w:rPr>
              <w:t>.</w:t>
            </w:r>
          </w:p>
          <w:p w14:paraId="77A4009D" w14:textId="79E81062" w:rsidR="00C921F2" w:rsidRPr="002F465C" w:rsidRDefault="00C921F2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Připravit zcela nový koncept budíčku/ ranních rozcviček tak, aby lépe tematicky zapadal do příběhu školy v přírodě a motivoval účastníky k pohybovým aktivitám, které budou zábavné. </w:t>
            </w:r>
          </w:p>
          <w:p w14:paraId="1266EAE7" w14:textId="463B4669" w:rsidR="00C921F2" w:rsidRPr="002F465C" w:rsidRDefault="00C921F2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Zaměřit se na časy, ve kterých účastníci mají volno a mohou navazovat vztahy s realizátory (např. po</w:t>
            </w:r>
            <w:r w:rsidR="00855648" w:rsidRPr="002F465C">
              <w:rPr>
                <w:rFonts w:ascii="Arial" w:hAnsi="Arial" w:cs="Arial"/>
                <w:iCs/>
              </w:rPr>
              <w:t>lední klid, oběd, večeře atd.).</w:t>
            </w:r>
          </w:p>
          <w:p w14:paraId="09CC35B1" w14:textId="0EB80F9A" w:rsidR="00C921F2" w:rsidRPr="002F465C" w:rsidRDefault="00CF16CB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lastRenderedPageBreak/>
              <w:t>Připravit podpůrné materiály, které pro účastníky usnadní odečítání dat z met</w:t>
            </w:r>
            <w:r w:rsidR="002F465C">
              <w:rPr>
                <w:rFonts w:ascii="Arial" w:hAnsi="Arial" w:cs="Arial"/>
                <w:iCs/>
              </w:rPr>
              <w:t>e</w:t>
            </w:r>
            <w:r w:rsidRPr="002F465C">
              <w:rPr>
                <w:rFonts w:ascii="Arial" w:hAnsi="Arial" w:cs="Arial"/>
                <w:iCs/>
              </w:rPr>
              <w:t xml:space="preserve">ostanice a budou je motivovat k pravidelné </w:t>
            </w:r>
            <w:r w:rsidR="00CD4DEC" w:rsidRPr="002F465C">
              <w:rPr>
                <w:rFonts w:ascii="Arial" w:hAnsi="Arial" w:cs="Arial"/>
                <w:iCs/>
              </w:rPr>
              <w:t>kontrole naměřených dat.</w:t>
            </w:r>
          </w:p>
          <w:p w14:paraId="611B8335" w14:textId="2E1A0EE1" w:rsidR="00CD4DEC" w:rsidRPr="002F465C" w:rsidRDefault="00CD4DEC" w:rsidP="00A12C06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Forma prezentace faktických informací z herní tabule s plánkem obce bude pozměněna (procenta nahrazena koláčovým grafem, atd.) </w:t>
            </w:r>
          </w:p>
          <w:p w14:paraId="10D9BA96" w14:textId="77777777" w:rsidR="001406B2" w:rsidRDefault="001406B2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3567F34" w14:textId="18C627E4" w:rsidR="00110B82" w:rsidRDefault="00110B82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Návrhy řešení problémů zjištěných při druhém uvedení:</w:t>
            </w:r>
          </w:p>
          <w:p w14:paraId="04F50D94" w14:textId="3DD0C0ED" w:rsidR="00110B82" w:rsidRPr="002F465C" w:rsidRDefault="00412E34" w:rsidP="00110B8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Zaměřit se na první dva dny programu – revidovat již navržené aktivity a dát větší prostor akčním venkovním aktivitám, které souvisí např. s rybníkem v</w:t>
            </w:r>
            <w:r w:rsidR="00D13BE6" w:rsidRPr="002F465C">
              <w:rPr>
                <w:rFonts w:ascii="Arial" w:hAnsi="Arial" w:cs="Arial"/>
                <w:iCs/>
              </w:rPr>
              <w:t> </w:t>
            </w:r>
            <w:r w:rsidRPr="002F465C">
              <w:rPr>
                <w:rFonts w:ascii="Arial" w:hAnsi="Arial" w:cs="Arial"/>
                <w:iCs/>
              </w:rPr>
              <w:t>Jedovnicích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3D280AB4" w14:textId="0C860836" w:rsidR="00412E34" w:rsidRPr="002F465C" w:rsidRDefault="00412E34" w:rsidP="00110B8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Zvýšit množství volného času v harmonogramu na dvojnásobek (např. 1 hod. před obědem a 1 hod. před večeří) – do tohoto volného času nelze započítávat odpolední klid, který účastníci nemohou trávit aktivně (např. sportem) a využívají ho k psaní dopisů a deníků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43C1EDAC" w14:textId="49884A05" w:rsidR="004541E9" w:rsidRPr="002F465C" w:rsidRDefault="004541E9" w:rsidP="00110B8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Celkově zredukovat počet aktivit, které budou zařazeny do harmonogramu (tak, aby vznikl větší prostor pro volný čas a nově zařazené aktivity)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0306FF9D" w14:textId="6B08FE36" w:rsidR="00412E34" w:rsidRPr="002F465C" w:rsidRDefault="004541E9" w:rsidP="00110B8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Vytipovat aktivity, při kterých budou účastníci rozděleni jinak než do stálých soutěžních týmů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402677F8" w14:textId="6AE35363" w:rsidR="004541E9" w:rsidRPr="002F465C" w:rsidRDefault="004541E9" w:rsidP="00110B8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Aktivitu „Povodňové coby, kdyby“ přesunout do lesa za kempem; vytvořit aktivitu odehrávající se přímo v Jedovnicích (např. zjišťování informací od obyvatel), vytvořit aktivitu zaměřenou na rybník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6EBE77D6" w14:textId="77777777" w:rsidR="001406B2" w:rsidRPr="00351088" w:rsidRDefault="001406B2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5646398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9C24FA7" w14:textId="77777777" w:rsidR="00935BBC" w:rsidRPr="00351088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B</w:t>
            </w:r>
            <w:r w:rsidR="000130AB" w:rsidRPr="00351088">
              <w:rPr>
                <w:rFonts w:ascii="Arial" w:hAnsi="Arial" w:cs="Arial"/>
                <w:i/>
              </w:rPr>
              <w:t>ude</w:t>
            </w:r>
            <w:r w:rsidR="00000FFC" w:rsidRPr="00351088">
              <w:rPr>
                <w:rFonts w:ascii="Arial" w:hAnsi="Arial" w:cs="Arial"/>
                <w:i/>
              </w:rPr>
              <w:t>/byl</w:t>
            </w:r>
            <w:r w:rsidR="00CB753F" w:rsidRPr="00351088">
              <w:rPr>
                <w:rFonts w:ascii="Arial" w:hAnsi="Arial" w:cs="Arial"/>
                <w:i/>
              </w:rPr>
              <w:t xml:space="preserve"> vytvořený program </w:t>
            </w:r>
            <w:r w:rsidR="000130AB" w:rsidRPr="00351088">
              <w:rPr>
                <w:rFonts w:ascii="Arial" w:hAnsi="Arial" w:cs="Arial"/>
                <w:i/>
              </w:rPr>
              <w:t>upraven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174D79CA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34FED350" w14:textId="5F875E05" w:rsidR="00935BBC" w:rsidRPr="002F465C" w:rsidRDefault="004541E9" w:rsidP="00935BBC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 byl</w:t>
            </w:r>
            <w:r w:rsidR="00C921F2" w:rsidRPr="002F465C">
              <w:rPr>
                <w:rFonts w:ascii="Arial" w:hAnsi="Arial" w:cs="Arial"/>
                <w:iCs/>
              </w:rPr>
              <w:t xml:space="preserve"> na základě poznatků z prvního ověření</w:t>
            </w:r>
            <w:r w:rsidR="00855648" w:rsidRPr="002F465C">
              <w:rPr>
                <w:rFonts w:ascii="Arial" w:hAnsi="Arial" w:cs="Arial"/>
                <w:iCs/>
              </w:rPr>
              <w:t xml:space="preserve"> částečně upraven v období leden – březen</w:t>
            </w:r>
            <w:r w:rsidR="00C921F2" w:rsidRPr="002F465C">
              <w:rPr>
                <w:rFonts w:ascii="Arial" w:hAnsi="Arial" w:cs="Arial"/>
                <w:iCs/>
              </w:rPr>
              <w:t xml:space="preserve"> 2019.</w:t>
            </w:r>
            <w:r w:rsidR="000E0BDE" w:rsidRPr="002F465C">
              <w:rPr>
                <w:rFonts w:ascii="Arial" w:hAnsi="Arial" w:cs="Arial"/>
                <w:iCs/>
              </w:rPr>
              <w:t xml:space="preserve"> Byly provedeny následující změny: </w:t>
            </w:r>
            <w:r w:rsidR="00C921F2" w:rsidRPr="002F465C">
              <w:rPr>
                <w:rFonts w:ascii="Arial" w:hAnsi="Arial" w:cs="Arial"/>
                <w:iCs/>
              </w:rPr>
              <w:t xml:space="preserve"> </w:t>
            </w:r>
          </w:p>
          <w:p w14:paraId="2EFD62B4" w14:textId="77777777" w:rsidR="00935BBC" w:rsidRPr="002F465C" w:rsidRDefault="00935BBC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067D4F6D" w14:textId="2DBDDE99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Programový blok „Moje vysněná budoucnost“ – výkladová část byla doplněna o prezentaci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105CB8C8" w14:textId="0D7DE3ED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Programové bloky „Počasí“ a „Výroba meteostanice“ byly sloučeny z velké části obměněny a přepracovány</w:t>
            </w:r>
          </w:p>
          <w:p w14:paraId="50297C44" w14:textId="08C094C5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Programový blok „Voda na Zemi“ byl pozměněn hlavně po materiální stránce</w:t>
            </w:r>
          </w:p>
          <w:p w14:paraId="62910B9A" w14:textId="29839165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Programový blok „Voda v rostlinách“ byl přepracován tak, aby se teoretické poznatky více provázaly s pokusy; byla vytvořena akční venkovní hra „Fotosyntéza“ </w:t>
            </w:r>
            <w:r w:rsidR="00A44709" w:rsidRPr="002F465C">
              <w:rPr>
                <w:rFonts w:ascii="Arial" w:hAnsi="Arial" w:cs="Arial"/>
                <w:iCs/>
              </w:rPr>
              <w:t>a nová prezentac</w:t>
            </w:r>
            <w:r w:rsidR="00D13BE6" w:rsidRPr="002F465C">
              <w:rPr>
                <w:rFonts w:ascii="Arial" w:hAnsi="Arial" w:cs="Arial"/>
                <w:iCs/>
              </w:rPr>
              <w:t>e.</w:t>
            </w:r>
          </w:p>
          <w:p w14:paraId="7176F70C" w14:textId="18C60ACA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Programový blok „Voda jako zdroj energie“ byl sloučen s navazující aktivitou „Vodomlýnkostroje“ – větší důraz je kladen na samotnou konstrukci drah pro vodu, nikoliv na teorii (fungování vodních elektráren)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  <w:r w:rsidRPr="002F465C">
              <w:rPr>
                <w:rFonts w:ascii="Arial" w:hAnsi="Arial" w:cs="Arial"/>
                <w:iCs/>
              </w:rPr>
              <w:t xml:space="preserve"> </w:t>
            </w:r>
          </w:p>
          <w:p w14:paraId="7BF07AF8" w14:textId="0098B77C" w:rsidR="000E0BDE" w:rsidRPr="002F465C" w:rsidRDefault="000E0BDE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Teoretické informace z bloku „Z</w:t>
            </w:r>
            <w:r w:rsidR="00A44709" w:rsidRPr="002F465C">
              <w:rPr>
                <w:rFonts w:ascii="Arial" w:hAnsi="Arial" w:cs="Arial"/>
                <w:iCs/>
              </w:rPr>
              <w:t>nečištění a recyklace vody“ byly zapracovány do aktivity</w:t>
            </w:r>
            <w:r w:rsidRPr="002F465C">
              <w:rPr>
                <w:rFonts w:ascii="Arial" w:hAnsi="Arial" w:cs="Arial"/>
                <w:iCs/>
              </w:rPr>
              <w:t xml:space="preserve"> „Nejlepší čovko-čaj“.</w:t>
            </w:r>
          </w:p>
          <w:p w14:paraId="53AA86C9" w14:textId="7DC3CA30" w:rsidR="000E0BDE" w:rsidRPr="002F465C" w:rsidRDefault="00A44709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Byl vypracován </w:t>
            </w:r>
            <w:r w:rsidR="000E0BDE" w:rsidRPr="002F465C">
              <w:rPr>
                <w:rFonts w:ascii="Arial" w:hAnsi="Arial" w:cs="Arial"/>
                <w:iCs/>
              </w:rPr>
              <w:t xml:space="preserve">Koncept </w:t>
            </w:r>
            <w:r w:rsidRPr="002F465C">
              <w:rPr>
                <w:rFonts w:ascii="Arial" w:hAnsi="Arial" w:cs="Arial"/>
                <w:iCs/>
              </w:rPr>
              <w:t>ranních budíčků a rozcviček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1FB57AB8" w14:textId="2D053446" w:rsidR="00A44709" w:rsidRPr="002F465C" w:rsidRDefault="00A44709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Blok „Přírodní katastrofy“ byl zaměřen na hurikány a bouře; byla vytvořena pohybová kooperační hra zaměřená na tvorbu bouřkového mraku „</w:t>
            </w:r>
            <w:r w:rsidR="00D13BE6" w:rsidRPr="002F465C">
              <w:rPr>
                <w:rFonts w:ascii="Arial" w:hAnsi="Arial" w:cs="Arial"/>
                <w:iCs/>
              </w:rPr>
              <w:t>C</w:t>
            </w:r>
            <w:r w:rsidRPr="002F465C">
              <w:rPr>
                <w:rFonts w:ascii="Arial" w:hAnsi="Arial" w:cs="Arial"/>
                <w:iCs/>
              </w:rPr>
              <w:t>umulonimbus“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08A76D40" w14:textId="387CFC64" w:rsidR="00856CB5" w:rsidRPr="002F465C" w:rsidRDefault="00856CB5" w:rsidP="000E0BDE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Na herní tabuli (mapa Vodoběh) byly p</w:t>
            </w:r>
            <w:r w:rsidR="00D13BE6" w:rsidRPr="002F465C">
              <w:rPr>
                <w:rFonts w:ascii="Arial" w:hAnsi="Arial" w:cs="Arial"/>
                <w:iCs/>
              </w:rPr>
              <w:t>rocentuální</w:t>
            </w:r>
            <w:r w:rsidRPr="002F465C">
              <w:rPr>
                <w:rFonts w:ascii="Arial" w:hAnsi="Arial" w:cs="Arial"/>
                <w:iCs/>
              </w:rPr>
              <w:t xml:space="preserve"> a číselné údaje doplněny o koláčové a sloupcové grafy</w:t>
            </w:r>
            <w:r w:rsidR="00D13BE6" w:rsidRPr="002F465C">
              <w:rPr>
                <w:rFonts w:ascii="Arial" w:hAnsi="Arial" w:cs="Arial"/>
                <w:iCs/>
              </w:rPr>
              <w:t>.</w:t>
            </w:r>
          </w:p>
          <w:p w14:paraId="3C7E8026" w14:textId="77777777" w:rsidR="001E71C0" w:rsidRPr="002F465C" w:rsidRDefault="001E71C0" w:rsidP="001E71C0">
            <w:pPr>
              <w:jc w:val="both"/>
              <w:rPr>
                <w:rFonts w:ascii="Arial" w:hAnsi="Arial" w:cs="Arial"/>
                <w:iCs/>
              </w:rPr>
            </w:pPr>
          </w:p>
          <w:p w14:paraId="16E58099" w14:textId="3206FB36" w:rsidR="001E71C0" w:rsidRPr="002F465C" w:rsidRDefault="001E71C0" w:rsidP="001E71C0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Na základě poznatků z druhého ověření byly provedeny následující změny:</w:t>
            </w:r>
          </w:p>
          <w:p w14:paraId="50E019F0" w14:textId="77777777" w:rsidR="001E71C0" w:rsidRPr="002F465C" w:rsidRDefault="001E71C0" w:rsidP="001E71C0">
            <w:pPr>
              <w:jc w:val="both"/>
              <w:rPr>
                <w:rFonts w:ascii="Arial" w:hAnsi="Arial" w:cs="Arial"/>
                <w:iCs/>
              </w:rPr>
            </w:pPr>
          </w:p>
          <w:p w14:paraId="54216D40" w14:textId="66CE19E2" w:rsidR="001E71C0" w:rsidRPr="002F465C" w:rsidRDefault="001E71C0" w:rsidP="001E71C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Byl vyřazen programový blok „Voda v rostlinách“ včetně venkovní hry „Fotosyntéza“ – tyto aktivity byly vyřazeny z důvodu tematické nesourodosti s ostatními bloky, se kterými dostatečně nekorespondovaly.</w:t>
            </w:r>
          </w:p>
          <w:p w14:paraId="0B1779B5" w14:textId="206B4304" w:rsidR="001E71C0" w:rsidRPr="002F465C" w:rsidRDefault="001E71C0" w:rsidP="001E71C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Blok „Přírodní katastrofy“ byl omezen pouze na realizaci pohybové kooperační hry „Cumulonimbus“. Byla vypuštěna výkladová část, která se odehrávala v učebně </w:t>
            </w:r>
            <w:r w:rsidR="00F70A2A" w:rsidRPr="002F465C">
              <w:rPr>
                <w:rFonts w:ascii="Arial" w:hAnsi="Arial" w:cs="Arial"/>
                <w:iCs/>
              </w:rPr>
              <w:t xml:space="preserve">a výklad byl začleněn do vysvětlování a průběhu kooperační hry. </w:t>
            </w:r>
          </w:p>
          <w:p w14:paraId="4DF6B16A" w14:textId="7D9E8C63" w:rsidR="00F70A2A" w:rsidRPr="002F465C" w:rsidRDefault="00F70A2A" w:rsidP="001E71C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Ve vzorovém programovém itineráři bylo pro účastníky vyhrazeno více volného času ve venkovních prostorách a pro některé aktivity byly vytvořeny variace, které umožňují akčnější venkovní uvedení.</w:t>
            </w:r>
          </w:p>
          <w:p w14:paraId="0F41472F" w14:textId="5C03841B" w:rsidR="00F70A2A" w:rsidRPr="002F465C" w:rsidRDefault="00F70A2A" w:rsidP="001E71C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Vzhledem k nutnosti ukončit vývojovou fázi programu nebyly další poznatky z druhého ověření zapracovány (např. větší programové zaměření na místa v okolí ubytovacího areálu</w:t>
            </w:r>
            <w:r w:rsidR="0026700B" w:rsidRPr="002F465C">
              <w:rPr>
                <w:rFonts w:ascii="Arial" w:hAnsi="Arial" w:cs="Arial"/>
                <w:iCs/>
              </w:rPr>
              <w:t xml:space="preserve"> </w:t>
            </w:r>
            <w:r w:rsidR="0026700B" w:rsidRPr="002F465C">
              <w:rPr>
                <w:rFonts w:ascii="Arial" w:hAnsi="Arial" w:cs="Arial"/>
                <w:iCs/>
              </w:rPr>
              <w:lastRenderedPageBreak/>
              <w:t xml:space="preserve">nebylo dále zpracováno stejně jako celková úprava aktivit v prvních dvou dnech programu s větším akcentem na akčnost a venkovní aktivity). </w:t>
            </w:r>
          </w:p>
          <w:p w14:paraId="6D3EA66A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088E9E62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0ACA2046" w14:textId="625EC362" w:rsidR="005238E2" w:rsidRPr="00351088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a v kterých částech bude program na základě ověření upraven?</w:t>
            </w:r>
          </w:p>
          <w:p w14:paraId="0744DABA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49B1891C" w14:textId="4658FDBF" w:rsidR="001A7FB1" w:rsidRPr="002F465C" w:rsidRDefault="001E71C0" w:rsidP="001A7FB1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 již nebude dále upravován.</w:t>
            </w:r>
          </w:p>
        </w:tc>
      </w:tr>
    </w:tbl>
    <w:p w14:paraId="49B1891E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20" w14:textId="77777777" w:rsidTr="00305AFB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F" w14:textId="14CB7DFF" w:rsidR="005238E2" w:rsidRPr="00351088" w:rsidRDefault="003A1DF3" w:rsidP="00000FF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Hodnocení </w:t>
            </w:r>
            <w:r w:rsidR="00000FFC" w:rsidRPr="00351088">
              <w:rPr>
                <w:rFonts w:ascii="Arial" w:hAnsi="Arial" w:cs="Arial"/>
                <w:b/>
              </w:rPr>
              <w:t>účastníků</w:t>
            </w:r>
            <w:r w:rsidR="00212E16" w:rsidRPr="00351088">
              <w:rPr>
                <w:rFonts w:ascii="Arial" w:hAnsi="Arial" w:cs="Arial"/>
                <w:b/>
              </w:rPr>
              <w:t xml:space="preserve"> </w:t>
            </w:r>
            <w:r w:rsidR="00F2235A" w:rsidRPr="00351088">
              <w:rPr>
                <w:rFonts w:ascii="Arial" w:hAnsi="Arial" w:cs="Arial"/>
                <w:b/>
              </w:rPr>
              <w:t xml:space="preserve">a realizátorů </w:t>
            </w:r>
            <w:r w:rsidR="00000FFC" w:rsidRPr="00351088">
              <w:rPr>
                <w:rFonts w:ascii="Arial" w:hAnsi="Arial" w:cs="Arial"/>
                <w:b/>
              </w:rPr>
              <w:t>ověření</w:t>
            </w:r>
            <w:r w:rsidR="008D2AB8" w:rsidRPr="00351088">
              <w:rPr>
                <w:rStyle w:val="Znakapoznpodarou"/>
                <w:rFonts w:ascii="Arial" w:hAnsi="Arial" w:cs="Arial"/>
                <w:b/>
              </w:rPr>
              <w:footnoteReference w:id="2"/>
            </w:r>
          </w:p>
        </w:tc>
      </w:tr>
      <w:tr w:rsidR="005238E2" w:rsidRPr="00351088" w14:paraId="49B18922" w14:textId="77777777" w:rsidTr="00305AFB">
        <w:trPr>
          <w:trHeight w:val="1928"/>
          <w:jc w:val="center"/>
        </w:trPr>
        <w:tc>
          <w:tcPr>
            <w:tcW w:w="9922" w:type="dxa"/>
          </w:tcPr>
          <w:p w14:paraId="460686AE" w14:textId="08FB3071" w:rsidR="00935BBC" w:rsidRPr="00351088" w:rsidRDefault="003A1DF3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</w:t>
            </w:r>
            <w:r w:rsidR="00212E16" w:rsidRPr="00351088">
              <w:rPr>
                <w:rFonts w:ascii="Arial" w:hAnsi="Arial" w:cs="Arial"/>
                <w:i/>
              </w:rPr>
              <w:t xml:space="preserve"> účastníci</w:t>
            </w:r>
            <w:r w:rsidR="00935BBC" w:rsidRPr="00351088">
              <w:rPr>
                <w:rFonts w:ascii="Arial" w:hAnsi="Arial" w:cs="Arial"/>
                <w:i/>
              </w:rPr>
              <w:t xml:space="preserve"> z</w:t>
            </w:r>
            <w:r w:rsidR="00000FFC" w:rsidRPr="00351088">
              <w:rPr>
                <w:rFonts w:ascii="Arial" w:hAnsi="Arial" w:cs="Arial"/>
                <w:i/>
              </w:rPr>
              <w:t xml:space="preserve"> cílov</w:t>
            </w:r>
            <w:r w:rsidR="00935BBC" w:rsidRPr="00351088">
              <w:rPr>
                <w:rFonts w:ascii="Arial" w:hAnsi="Arial" w:cs="Arial"/>
                <w:i/>
              </w:rPr>
              <w:t>é</w:t>
            </w:r>
            <w:r w:rsidR="00000FFC" w:rsidRPr="00351088">
              <w:rPr>
                <w:rFonts w:ascii="Arial" w:hAnsi="Arial" w:cs="Arial"/>
                <w:i/>
              </w:rPr>
              <w:t xml:space="preserve"> skupin</w:t>
            </w:r>
            <w:r w:rsidR="00935BBC" w:rsidRPr="00351088">
              <w:rPr>
                <w:rFonts w:ascii="Arial" w:hAnsi="Arial" w:cs="Arial"/>
                <w:i/>
              </w:rPr>
              <w:t>y</w:t>
            </w:r>
            <w:r w:rsidR="00212E16" w:rsidRPr="00351088">
              <w:rPr>
                <w:rFonts w:ascii="Arial" w:hAnsi="Arial" w:cs="Arial"/>
                <w:i/>
              </w:rPr>
              <w:t xml:space="preserve"> hodnotili ověřovaný program</w:t>
            </w:r>
            <w:r w:rsidR="00935BBC" w:rsidRPr="00351088">
              <w:rPr>
                <w:rFonts w:ascii="Arial" w:hAnsi="Arial" w:cs="Arial"/>
                <w:i/>
              </w:rPr>
              <w:t>?</w:t>
            </w:r>
          </w:p>
          <w:p w14:paraId="037DB0C2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07F2BBA7" w14:textId="0D67B7F0" w:rsidR="00935BBC" w:rsidRPr="002F465C" w:rsidRDefault="00C15369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Účastníci obou ověření hodnotili program</w:t>
            </w:r>
            <w:r w:rsidR="00855648" w:rsidRPr="002F465C">
              <w:rPr>
                <w:rFonts w:ascii="Arial" w:hAnsi="Arial" w:cs="Arial"/>
                <w:iCs/>
              </w:rPr>
              <w:t xml:space="preserve"> několika různými formami:</w:t>
            </w:r>
          </w:p>
          <w:p w14:paraId="61B7584D" w14:textId="2C4BAF56" w:rsidR="00855648" w:rsidRPr="002F465C" w:rsidRDefault="00855648" w:rsidP="008556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Účastníci si po celou dobu trvání školy v přírodě vedli deníky, ve kterých shrnovali a reflektovali program a průběh celé akce. </w:t>
            </w:r>
          </w:p>
          <w:p w14:paraId="6E924B49" w14:textId="5682BD77" w:rsidR="00855648" w:rsidRPr="002F465C" w:rsidRDefault="00855648" w:rsidP="008556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Do některých večerních programů byl zařazen</w:t>
            </w:r>
            <w:r w:rsidR="00C15369" w:rsidRPr="002F465C">
              <w:rPr>
                <w:rFonts w:ascii="Arial" w:hAnsi="Arial" w:cs="Arial"/>
                <w:iCs/>
              </w:rPr>
              <w:t xml:space="preserve"> tzv. „komunitní kruh“ (celkem 2-3</w:t>
            </w:r>
            <w:r w:rsidRPr="002F465C">
              <w:rPr>
                <w:rFonts w:ascii="Arial" w:hAnsi="Arial" w:cs="Arial"/>
                <w:iCs/>
              </w:rPr>
              <w:t xml:space="preserve">x), během kterého dostal každý účastník prostor k vyjádření jeho subjektivního pohledu na aktivity a průběh akce. </w:t>
            </w:r>
          </w:p>
          <w:p w14:paraId="1CF53E9A" w14:textId="0B4787E8" w:rsidR="00855648" w:rsidRPr="002F465C" w:rsidRDefault="00855648" w:rsidP="008556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Během posledního dne byly do programu zařazeny zpětnovazební aktivity „nafouklé emoce“ a „průzkum veřejného mínění“. V první zmíněné aktivitě se účastníci mohli vyjádřit k emocím, které u </w:t>
            </w:r>
            <w:r w:rsidR="00855B27" w:rsidRPr="002F465C">
              <w:rPr>
                <w:rFonts w:ascii="Arial" w:hAnsi="Arial" w:cs="Arial"/>
                <w:iCs/>
              </w:rPr>
              <w:t xml:space="preserve">jednotlivých programových bloků zažívali. Ve druhé ze zpětnovazebních aktivit měli účastníci prostor vyjádřit svůj názor na některé organizační záležitosti akce (rozcvičky, volný čas, čas s vidátory) a také zde byli tázáni na některé programové záležitosti (např. které části programu jim připadli nejtěžší na pochopení, nebo které otázky spojené s tématem vody by je zajímaly a v programu jim nebyly odpovězeny). </w:t>
            </w:r>
          </w:p>
          <w:p w14:paraId="523579D7" w14:textId="56D78A55" w:rsidR="00855B27" w:rsidRPr="002F465C" w:rsidRDefault="00855B27" w:rsidP="0085564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S měsíčním časovým odstupem bylo ve třídě provedeno několik dalších aktivit, které měly za úkol sledovat dlouhodobý dopad na účastníky jak v rovině zážitků, tak v rovině znalostí, postojů a dovedností. </w:t>
            </w:r>
            <w:r w:rsidR="00C15369" w:rsidRPr="002F465C">
              <w:rPr>
                <w:rFonts w:ascii="Arial" w:hAnsi="Arial" w:cs="Arial"/>
                <w:iCs/>
              </w:rPr>
              <w:t xml:space="preserve">U druhé ověřovací skupiny byl proveden test znalostí před školou v přírodě. Stejný test pak byl proveden u skupiny měsíc po škole v přírodě – při porovnání výsledků lze odhadovat dopad programu na znalosti žáků. </w:t>
            </w:r>
          </w:p>
          <w:p w14:paraId="64DAAAE9" w14:textId="77777777" w:rsidR="00855B27" w:rsidRPr="002F465C" w:rsidRDefault="00855B27" w:rsidP="00855B27">
            <w:pPr>
              <w:jc w:val="both"/>
              <w:rPr>
                <w:rFonts w:ascii="Arial" w:hAnsi="Arial" w:cs="Arial"/>
                <w:iCs/>
              </w:rPr>
            </w:pPr>
          </w:p>
          <w:p w14:paraId="74079850" w14:textId="087B9E00" w:rsidR="00935BBC" w:rsidRPr="002F465C" w:rsidRDefault="00855B27" w:rsidP="0017074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Z výše uvedených </w:t>
            </w:r>
            <w:r w:rsidR="00C15369" w:rsidRPr="002F465C">
              <w:rPr>
                <w:rFonts w:ascii="Arial" w:hAnsi="Arial" w:cs="Arial"/>
                <w:iCs/>
              </w:rPr>
              <w:t>forem hodnocení vyplývá, že účastníci prvního ověření</w:t>
            </w:r>
            <w:r w:rsidRPr="002F465C">
              <w:rPr>
                <w:rFonts w:ascii="Arial" w:hAnsi="Arial" w:cs="Arial"/>
                <w:iCs/>
              </w:rPr>
              <w:t xml:space="preserve"> hodnotili program jako celek velmi pozitivně. Největší přidanou hodnotou programu jsou podle žáků programové bloky s pokusy a fakt, že se celý program odehrává mimo školní prostředí s „vidátory“, se kterými lze budovat nový „kamarádský“ vztah. </w:t>
            </w:r>
          </w:p>
          <w:p w14:paraId="09690B8B" w14:textId="77777777" w:rsidR="00C15369" w:rsidRPr="002F465C" w:rsidRDefault="00C15369" w:rsidP="0017074A">
            <w:pPr>
              <w:jc w:val="both"/>
              <w:rPr>
                <w:rFonts w:ascii="Arial" w:hAnsi="Arial" w:cs="Arial"/>
                <w:iCs/>
              </w:rPr>
            </w:pPr>
          </w:p>
          <w:p w14:paraId="0EB65E5C" w14:textId="3A908AA8" w:rsidR="001406B2" w:rsidRPr="002F465C" w:rsidRDefault="00C15369" w:rsidP="0017074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Účastníci druhého ověření ocenili hlavně druhou část </w:t>
            </w:r>
            <w:r w:rsidR="00BB6776" w:rsidRPr="002F465C">
              <w:rPr>
                <w:rFonts w:ascii="Arial" w:hAnsi="Arial" w:cs="Arial"/>
                <w:iCs/>
              </w:rPr>
              <w:t xml:space="preserve">školy v přírodě, která byla převážně akční a odehrávala se mimo učebnu. Programové bloky s pokusy, které se odehrávaly v učebně, u druhé ověřovací skupiny neměly takový úspěch (kromě programového bloku „Jako led“, který byl hodnocen velmi pozitivně, protože obsahoval pokusy se suchým ledem). Písemný test u této skupiny také potvrdil, že právě akčnější outdoorové aktivity měly i znatelnější dopad na znalosti žáků než aktivity, které se odehrávaly v učebně. </w:t>
            </w:r>
          </w:p>
          <w:p w14:paraId="626B3749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72E213D9" w14:textId="00587EA9" w:rsidR="00935BBC" w:rsidRPr="00351088" w:rsidRDefault="00935BBC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Co bylo v programu hodnoceno v rámci ověřovací skupiny nejlépe?</w:t>
            </w:r>
          </w:p>
          <w:p w14:paraId="4E301D6E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05528DAA" w14:textId="2D6A93CE" w:rsidR="00F2235A" w:rsidRPr="002F465C" w:rsidRDefault="00BB6776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Při prvním ověření</w:t>
            </w:r>
            <w:r w:rsidR="0017074A" w:rsidRPr="002F465C">
              <w:rPr>
                <w:rFonts w:ascii="Arial" w:hAnsi="Arial" w:cs="Arial"/>
                <w:iCs/>
              </w:rPr>
              <w:t xml:space="preserve"> byly žáky</w:t>
            </w:r>
            <w:r w:rsidRPr="002F465C">
              <w:rPr>
                <w:rFonts w:ascii="Arial" w:hAnsi="Arial" w:cs="Arial"/>
                <w:iCs/>
              </w:rPr>
              <w:t xml:space="preserve"> nejlépe</w:t>
            </w:r>
            <w:r w:rsidR="0017074A" w:rsidRPr="002F465C">
              <w:rPr>
                <w:rFonts w:ascii="Arial" w:hAnsi="Arial" w:cs="Arial"/>
                <w:iCs/>
              </w:rPr>
              <w:t xml:space="preserve"> hodnoceny níže uvedené programové bloky a dílčí aktivity:</w:t>
            </w:r>
          </w:p>
          <w:p w14:paraId="7A475AEB" w14:textId="271456EB" w:rsidR="0017074A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Příběhová linie programu (obec Vodoběhy a její příběh) a s ní spojené pravidelné večerní aktivity (setkání se starostkou, investoři)</w:t>
            </w:r>
          </w:p>
          <w:p w14:paraId="52573296" w14:textId="52C82594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Všechny programové bloky s pokusy (Voda jako prvek, Voda v rostlinách, Jako led)</w:t>
            </w:r>
          </w:p>
          <w:p w14:paraId="63568185" w14:textId="77777777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lastRenderedPageBreak/>
              <w:t xml:space="preserve">Půldenní výlet do okolí </w:t>
            </w:r>
          </w:p>
          <w:p w14:paraId="7123E68F" w14:textId="2CA7D299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Konstrukční aktivita „Vodomlýnkostroje“</w:t>
            </w:r>
          </w:p>
          <w:p w14:paraId="3D470270" w14:textId="1CA3D627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Stanovišťové hry „Koloběh vody“ a „Nejlepší čovko-čaj“</w:t>
            </w:r>
          </w:p>
          <w:p w14:paraId="38AB3F30" w14:textId="37A45074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Situačně-zážitková hra „Na návštěvě u Protejkalových.“</w:t>
            </w:r>
          </w:p>
          <w:p w14:paraId="35AF40BE" w14:textId="77777777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Noční hra/ stezka odvahy</w:t>
            </w:r>
          </w:p>
          <w:p w14:paraId="1F538142" w14:textId="03E74FF1" w:rsidR="001E5716" w:rsidRPr="002F465C" w:rsidRDefault="001E5716" w:rsidP="0017074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Společenský večer s</w:t>
            </w:r>
            <w:r w:rsidR="00BB6776" w:rsidRPr="002F465C">
              <w:rPr>
                <w:rFonts w:ascii="Arial" w:hAnsi="Arial" w:cs="Arial"/>
                <w:iCs/>
              </w:rPr>
              <w:t> </w:t>
            </w:r>
            <w:r w:rsidRPr="002F465C">
              <w:rPr>
                <w:rFonts w:ascii="Arial" w:hAnsi="Arial" w:cs="Arial"/>
                <w:iCs/>
              </w:rPr>
              <w:t>di</w:t>
            </w:r>
            <w:r w:rsidR="003A14B0" w:rsidRPr="002F465C">
              <w:rPr>
                <w:rFonts w:ascii="Arial" w:hAnsi="Arial" w:cs="Arial"/>
                <w:iCs/>
              </w:rPr>
              <w:t>s</w:t>
            </w:r>
            <w:r w:rsidRPr="002F465C">
              <w:rPr>
                <w:rFonts w:ascii="Arial" w:hAnsi="Arial" w:cs="Arial"/>
                <w:iCs/>
              </w:rPr>
              <w:t>kotékou</w:t>
            </w:r>
          </w:p>
          <w:p w14:paraId="6CB500BA" w14:textId="77777777" w:rsidR="00BB6776" w:rsidRDefault="00BB6776" w:rsidP="00BB6776">
            <w:pPr>
              <w:jc w:val="both"/>
              <w:rPr>
                <w:rFonts w:ascii="Arial" w:hAnsi="Arial" w:cs="Arial"/>
                <w:i/>
              </w:rPr>
            </w:pPr>
          </w:p>
          <w:p w14:paraId="0C282CF9" w14:textId="77777777" w:rsidR="00BB6776" w:rsidRPr="002F465C" w:rsidRDefault="00BB6776" w:rsidP="00BB6776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Při druhém ověření byly žáky nejlépe hodnoceny níže uvedené programové bloky a dílčí aktivity:</w:t>
            </w:r>
          </w:p>
          <w:p w14:paraId="627913A8" w14:textId="77777777" w:rsidR="00856CB5" w:rsidRPr="002F465C" w:rsidRDefault="00856CB5" w:rsidP="00856CB5">
            <w:pPr>
              <w:jc w:val="both"/>
              <w:rPr>
                <w:rFonts w:ascii="Arial" w:hAnsi="Arial" w:cs="Arial"/>
                <w:iCs/>
              </w:rPr>
            </w:pPr>
          </w:p>
          <w:p w14:paraId="2A033C45" w14:textId="77777777" w:rsidR="00856CB5" w:rsidRPr="002F465C" w:rsidRDefault="00856CB5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Příběhová linie programu (obec Vodoběhy a její příběh) a s ní spojené pravidelné večerní aktivity (setkání se starostkou, investoři)</w:t>
            </w:r>
          </w:p>
          <w:p w14:paraId="592BDF28" w14:textId="3F267A0B" w:rsidR="00856CB5" w:rsidRPr="002F465C" w:rsidRDefault="00856CB5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Programový blok „Počasí + výroba meteostanice“</w:t>
            </w:r>
          </w:p>
          <w:p w14:paraId="031CF54D" w14:textId="0F31E617" w:rsidR="00856CB5" w:rsidRPr="002F465C" w:rsidRDefault="00856CB5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Krátká doplňková pohybová hra „Vodo-hoňka“</w:t>
            </w:r>
          </w:p>
          <w:p w14:paraId="0854BCD4" w14:textId="022B493E" w:rsidR="00856CB5" w:rsidRPr="002F465C" w:rsidRDefault="00F56D36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Konstrukce „Vodomlýnkostrojů“</w:t>
            </w:r>
          </w:p>
          <w:p w14:paraId="7195E16D" w14:textId="0438223B" w:rsidR="00F56D36" w:rsidRPr="002F465C" w:rsidRDefault="00F56D36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Výukový blok s pokusy „Jako led“</w:t>
            </w:r>
          </w:p>
          <w:p w14:paraId="7885DA7E" w14:textId="20061E36" w:rsidR="00F56D36" w:rsidRPr="002F465C" w:rsidRDefault="00F56D36" w:rsidP="00856C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Programový blok „Přírodní katastrofy“ s pohybovou kooperační hrou „Cumulonimbus“</w:t>
            </w:r>
          </w:p>
          <w:p w14:paraId="596D1868" w14:textId="77777777" w:rsidR="00F56D36" w:rsidRPr="002F465C" w:rsidRDefault="00F56D36" w:rsidP="00F56D36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Stanovišťové hry „Koloběh vody“ a „Nejlepší čovko-čaj“</w:t>
            </w:r>
          </w:p>
          <w:p w14:paraId="494E3063" w14:textId="77777777" w:rsidR="00F56D36" w:rsidRPr="002F465C" w:rsidRDefault="00F56D36" w:rsidP="00F56D36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Situačně-zážitková hra „Na návštěvě u Protejkalových.“</w:t>
            </w:r>
          </w:p>
          <w:p w14:paraId="57A3214D" w14:textId="77777777" w:rsidR="00F56D36" w:rsidRPr="002F465C" w:rsidRDefault="00F56D36" w:rsidP="00F56D36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Noční hra/ stezka odvahy</w:t>
            </w:r>
          </w:p>
          <w:p w14:paraId="0E7759E3" w14:textId="753E027C" w:rsidR="001406B2" w:rsidRPr="002F465C" w:rsidRDefault="00F56D36" w:rsidP="00F2235A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Společenský večer s diskotékou</w:t>
            </w:r>
          </w:p>
          <w:p w14:paraId="5E86D4D3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190172CE" w14:textId="73088D65" w:rsidR="00935BBC" w:rsidRPr="00351088" w:rsidRDefault="00935BBC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Jak byl hodnocen </w:t>
            </w:r>
            <w:r w:rsidR="00F2235A" w:rsidRPr="00351088">
              <w:rPr>
                <w:rFonts w:ascii="Arial" w:hAnsi="Arial" w:cs="Arial"/>
                <w:i/>
              </w:rPr>
              <w:t>věcný obsah programu?</w:t>
            </w:r>
          </w:p>
          <w:p w14:paraId="759F822F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1B146646" w14:textId="0173E5B6" w:rsidR="00F2235A" w:rsidRPr="002F465C" w:rsidRDefault="001E5716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Věcný obsah programu byly účastníci</w:t>
            </w:r>
            <w:r w:rsidR="00BB6776" w:rsidRPr="002F465C">
              <w:rPr>
                <w:rFonts w:ascii="Arial" w:hAnsi="Arial" w:cs="Arial"/>
                <w:iCs/>
              </w:rPr>
              <w:t xml:space="preserve"> obou ověření</w:t>
            </w:r>
            <w:r w:rsidRPr="002F465C">
              <w:rPr>
                <w:rFonts w:ascii="Arial" w:hAnsi="Arial" w:cs="Arial"/>
                <w:iCs/>
              </w:rPr>
              <w:t xml:space="preserve"> schopni hodnotit jen v omezené míře. Tato oblast byla hodnocena spíše pedagogem, g</w:t>
            </w:r>
            <w:r w:rsidR="00F56D36" w:rsidRPr="002F465C">
              <w:rPr>
                <w:rFonts w:ascii="Arial" w:hAnsi="Arial" w:cs="Arial"/>
                <w:iCs/>
              </w:rPr>
              <w:t xml:space="preserve">arantem, lektory a realizátory, kteří považují věcný obsah programu za dostačující. Do budoucna lze věcnou hloubku obsahu podpořit větším navázáním programu na lokalitu konání </w:t>
            </w:r>
            <w:r w:rsidR="002F465C">
              <w:rPr>
                <w:rFonts w:ascii="Arial" w:hAnsi="Arial" w:cs="Arial"/>
                <w:iCs/>
              </w:rPr>
              <w:t>ŠVP</w:t>
            </w:r>
            <w:r w:rsidR="00F56D36" w:rsidRPr="002F465C">
              <w:rPr>
                <w:rFonts w:ascii="Arial" w:hAnsi="Arial" w:cs="Arial"/>
                <w:iCs/>
              </w:rPr>
              <w:t>.</w:t>
            </w:r>
          </w:p>
          <w:p w14:paraId="74690EC2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28C6A6C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5DFFD20A" w14:textId="796F778F" w:rsidR="00935BBC" w:rsidRPr="00351088" w:rsidRDefault="00935BBC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bylo hodnoceno organizační</w:t>
            </w:r>
            <w:r w:rsidR="00F2235A" w:rsidRPr="00351088">
              <w:rPr>
                <w:rFonts w:ascii="Arial" w:hAnsi="Arial" w:cs="Arial"/>
                <w:i/>
              </w:rPr>
              <w:t xml:space="preserve"> a materiální </w:t>
            </w:r>
            <w:r w:rsidRPr="00351088">
              <w:rPr>
                <w:rFonts w:ascii="Arial" w:hAnsi="Arial" w:cs="Arial"/>
                <w:i/>
              </w:rPr>
              <w:t>zabezpečení programu?</w:t>
            </w:r>
          </w:p>
          <w:p w14:paraId="104B5D21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037C1896" w14:textId="4AC7F75A" w:rsidR="001406B2" w:rsidRPr="002F465C" w:rsidRDefault="00450869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Tato oblast byla opět hodnocena především spíše pedagogem, garantem, lektorem a realizátory. Kromě dílčích organizačních a materiálových nedostatků u některých aktivit je tato oblast celkově hodnocena jako dostačující. </w:t>
            </w:r>
          </w:p>
          <w:p w14:paraId="17F98231" w14:textId="77777777" w:rsidR="00025EB1" w:rsidRDefault="00025EB1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5A045695" w14:textId="77777777" w:rsidR="00025EB1" w:rsidRDefault="00025EB1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A25439E" w14:textId="00DA78BD" w:rsidR="00F2235A" w:rsidRPr="00351088" w:rsidRDefault="00351088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</w:t>
            </w:r>
            <w:r w:rsidR="00F2235A" w:rsidRPr="00351088">
              <w:rPr>
                <w:rFonts w:ascii="Arial" w:hAnsi="Arial" w:cs="Arial"/>
                <w:i/>
              </w:rPr>
              <w:t xml:space="preserve"> </w:t>
            </w:r>
            <w:r w:rsidRPr="00351088">
              <w:rPr>
                <w:rFonts w:ascii="Arial" w:hAnsi="Arial" w:cs="Arial"/>
                <w:i/>
              </w:rPr>
              <w:t>hodnocen výkon</w:t>
            </w:r>
            <w:r w:rsidR="00F2235A" w:rsidRPr="00351088">
              <w:rPr>
                <w:rFonts w:ascii="Arial" w:hAnsi="Arial" w:cs="Arial"/>
                <w:i/>
              </w:rPr>
              <w:t xml:space="preserve"> realizáto</w:t>
            </w:r>
            <w:r w:rsidRPr="00351088">
              <w:rPr>
                <w:rFonts w:ascii="Arial" w:hAnsi="Arial" w:cs="Arial"/>
                <w:i/>
              </w:rPr>
              <w:t>rů</w:t>
            </w:r>
            <w:r w:rsidR="00F2235A" w:rsidRPr="00351088">
              <w:rPr>
                <w:rFonts w:ascii="Arial" w:hAnsi="Arial" w:cs="Arial"/>
                <w:i/>
              </w:rPr>
              <w:t xml:space="preserve"> programu?</w:t>
            </w:r>
          </w:p>
          <w:p w14:paraId="5A61C277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936BFD9" w14:textId="32710D82" w:rsidR="00F2235A" w:rsidRPr="002F465C" w:rsidRDefault="00450869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Z pohledu účastníků byli realizáto</w:t>
            </w:r>
            <w:r w:rsidR="00F56D36" w:rsidRPr="002F465C">
              <w:rPr>
                <w:rFonts w:ascii="Arial" w:hAnsi="Arial" w:cs="Arial"/>
                <w:iCs/>
              </w:rPr>
              <w:t xml:space="preserve">ři a jejich výkon hodnocen </w:t>
            </w:r>
            <w:r w:rsidRPr="002F465C">
              <w:rPr>
                <w:rFonts w:ascii="Arial" w:hAnsi="Arial" w:cs="Arial"/>
                <w:iCs/>
              </w:rPr>
              <w:t>pozitivně</w:t>
            </w:r>
            <w:r w:rsidR="00F56D36" w:rsidRPr="002F465C">
              <w:rPr>
                <w:rFonts w:ascii="Arial" w:hAnsi="Arial" w:cs="Arial"/>
                <w:iCs/>
              </w:rPr>
              <w:t xml:space="preserve"> při obou ověřeních</w:t>
            </w:r>
            <w:r w:rsidRPr="002F465C">
              <w:rPr>
                <w:rFonts w:ascii="Arial" w:hAnsi="Arial" w:cs="Arial"/>
                <w:iCs/>
              </w:rPr>
              <w:t xml:space="preserve">. </w:t>
            </w:r>
            <w:r w:rsidR="00F56D36" w:rsidRPr="002F465C">
              <w:rPr>
                <w:rFonts w:ascii="Arial" w:hAnsi="Arial" w:cs="Arial"/>
                <w:iCs/>
              </w:rPr>
              <w:t xml:space="preserve">U první ověřovací skupiny bylo patrnější navázání osobnějšího a důvěrného vztahu mezi </w:t>
            </w:r>
            <w:r w:rsidR="00AD72F8" w:rsidRPr="002F465C">
              <w:rPr>
                <w:rFonts w:ascii="Arial" w:hAnsi="Arial" w:cs="Arial"/>
                <w:iCs/>
              </w:rPr>
              <w:t xml:space="preserve">realizátory a účastníky. U druhé ověřovací skupiny byl navázaný vztah více formální. </w:t>
            </w:r>
          </w:p>
          <w:p w14:paraId="7D682B39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0793988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29FDBD6" w14:textId="2F99FB0E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Jaké měli účastníci výhrady/připomínky?</w:t>
            </w:r>
          </w:p>
          <w:p w14:paraId="444A9E23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F7E86D4" w14:textId="040B1368" w:rsidR="00F2235A" w:rsidRPr="002F465C" w:rsidRDefault="00584CDA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Výhrady a připomínky </w:t>
            </w:r>
            <w:r w:rsidR="00AD72F8" w:rsidRPr="002F465C">
              <w:rPr>
                <w:rFonts w:ascii="Arial" w:hAnsi="Arial" w:cs="Arial"/>
                <w:iCs/>
              </w:rPr>
              <w:t>první ověřovací skupiny</w:t>
            </w:r>
            <w:r w:rsidRPr="002F465C">
              <w:rPr>
                <w:rFonts w:ascii="Arial" w:hAnsi="Arial" w:cs="Arial"/>
                <w:iCs/>
              </w:rPr>
              <w:t xml:space="preserve"> byly jen minimální a týkaly se zejména harmonogramu dne (budíček, odpolední klid, večerka). </w:t>
            </w:r>
          </w:p>
          <w:p w14:paraId="37F437E7" w14:textId="77777777" w:rsidR="00AD72F8" w:rsidRPr="002F465C" w:rsidRDefault="00AD72F8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2F115875" w14:textId="1461DF41" w:rsidR="00AD72F8" w:rsidRPr="002F465C" w:rsidRDefault="00AD72F8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Druhá ověřovací skupina si poměrně často stěžovala na „neférovost“ pravidel u jednot</w:t>
            </w:r>
            <w:r w:rsidR="002F465C" w:rsidRPr="002F465C">
              <w:rPr>
                <w:rFonts w:ascii="Arial" w:hAnsi="Arial" w:cs="Arial"/>
                <w:iCs/>
              </w:rPr>
              <w:t>li</w:t>
            </w:r>
            <w:r w:rsidRPr="002F465C">
              <w:rPr>
                <w:rFonts w:ascii="Arial" w:hAnsi="Arial" w:cs="Arial"/>
                <w:iCs/>
              </w:rPr>
              <w:t xml:space="preserve">vých her, jejich hodnocení a dalších aspektů týkajících se programu. V menší míře byl znatelný požadavek na větší podíl akčnějších venkovních aktivit nebo více volného času. </w:t>
            </w:r>
          </w:p>
          <w:p w14:paraId="44075985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04F2890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1410A79" w14:textId="77777777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Opakovala se některá výhrada/připomínka ze strany účastníků častěji? Jaká?</w:t>
            </w:r>
          </w:p>
          <w:p w14:paraId="717553BC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B137DBE" w14:textId="13169FCC" w:rsidR="00F2235A" w:rsidRPr="002F465C" w:rsidRDefault="00AD72F8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lastRenderedPageBreak/>
              <w:t>Při prvním ověření se</w:t>
            </w:r>
            <w:r w:rsidR="00584CDA" w:rsidRPr="002F465C">
              <w:rPr>
                <w:rFonts w:ascii="Arial" w:hAnsi="Arial" w:cs="Arial"/>
                <w:iCs/>
              </w:rPr>
              <w:t xml:space="preserve"> opakovaly pouze výhrady k budíčku a ranní rozcvičce – stávající rozcvičku považovali účastníci často za otravnou/ nudnou část programu. </w:t>
            </w:r>
          </w:p>
          <w:p w14:paraId="65FD09DB" w14:textId="77777777" w:rsidR="00AD72F8" w:rsidRPr="002F465C" w:rsidRDefault="00AD72F8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377011F7" w14:textId="1CDBA629" w:rsidR="00AD72F8" w:rsidRPr="002F465C" w:rsidRDefault="00AD72F8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Druhá ověřovací skupina měla častěji problém s údajnou „neférovostí“ pravidel a výsledků her</w:t>
            </w:r>
            <w:r w:rsidR="00F81497" w:rsidRPr="002F465C">
              <w:rPr>
                <w:rFonts w:ascii="Arial" w:hAnsi="Arial" w:cs="Arial"/>
                <w:iCs/>
              </w:rPr>
              <w:t xml:space="preserve">. </w:t>
            </w:r>
          </w:p>
          <w:p w14:paraId="17D3E3B9" w14:textId="77777777" w:rsidR="001406B2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89EEFF1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FB09960" w14:textId="77777777" w:rsidR="00025EB1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Budou případné připomínky účastníků zapracovány do další verze programu? </w:t>
            </w:r>
          </w:p>
          <w:p w14:paraId="4678ED5D" w14:textId="44F8D22A" w:rsidR="00F2235A" w:rsidRPr="00351088" w:rsidRDefault="00F2235A" w:rsidP="00025EB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Pokud ne, proč?</w:t>
            </w:r>
          </w:p>
          <w:p w14:paraId="576ED13E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467CFC9" w14:textId="70033933" w:rsidR="001406B2" w:rsidRPr="002F465C" w:rsidRDefault="00584CDA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Konc</w:t>
            </w:r>
            <w:r w:rsidR="00F81497" w:rsidRPr="002F465C">
              <w:rPr>
                <w:rFonts w:ascii="Arial" w:hAnsi="Arial" w:cs="Arial"/>
                <w:iCs/>
              </w:rPr>
              <w:t>ept ranních rozcviček byl po prvním ověření</w:t>
            </w:r>
            <w:r w:rsidRPr="002F465C">
              <w:rPr>
                <w:rFonts w:ascii="Arial" w:hAnsi="Arial" w:cs="Arial"/>
                <w:iCs/>
              </w:rPr>
              <w:t xml:space="preserve"> zcela přepracován tak, aby účastníky více motivoval a skládal se z několika r</w:t>
            </w:r>
            <w:r w:rsidR="00F81497" w:rsidRPr="002F465C">
              <w:rPr>
                <w:rFonts w:ascii="Arial" w:hAnsi="Arial" w:cs="Arial"/>
                <w:iCs/>
              </w:rPr>
              <w:t>ůzných/ zábavných aktivit. Při druhém ověření se sice rozcvičky ani tak nestaly „nejoblíbenější“ aktivitou, ale byly u většího počtu účastníků hodnoceny pozitivně jako „zábavné</w:t>
            </w:r>
            <w:r w:rsidR="00B218F9" w:rsidRPr="002F465C">
              <w:rPr>
                <w:rFonts w:ascii="Arial" w:hAnsi="Arial" w:cs="Arial"/>
                <w:iCs/>
              </w:rPr>
              <w:t>“</w:t>
            </w:r>
            <w:r w:rsidR="00F81497" w:rsidRPr="002F465C">
              <w:rPr>
                <w:rFonts w:ascii="Arial" w:hAnsi="Arial" w:cs="Arial"/>
                <w:iCs/>
              </w:rPr>
              <w:t xml:space="preserve">. </w:t>
            </w:r>
          </w:p>
          <w:p w14:paraId="2B970CCF" w14:textId="77777777" w:rsidR="00F81497" w:rsidRPr="002F465C" w:rsidRDefault="00F81497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5CD32F33" w14:textId="1815708E" w:rsidR="00F81497" w:rsidRPr="002F465C" w:rsidRDefault="00F81497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Důraz na férová pravidla a hodnocení bude ze strany tvůrců programu více podpořen jen u několika dílčích aktivit (Investoři, Vodomlýnkostroje, Protejkalovi). Není však možné dosáhnout zcela férových podmínek u všech aktivit – absolutní férovost by ani neměla být cílem programu/ lektorů. Tento problém byl specifický pro druhou ověřovací skupinu a objeví-li se u některých dalších sk</w:t>
            </w:r>
            <w:r w:rsidR="00CF2096" w:rsidRPr="002F465C">
              <w:rPr>
                <w:rFonts w:ascii="Arial" w:hAnsi="Arial" w:cs="Arial"/>
                <w:iCs/>
              </w:rPr>
              <w:t xml:space="preserve">upin, lze ho řešit především správným pedagogickým přístupem lektorů (zvát účastníky k společnému řešení vzniklých problémů a konfliktů, více o problematice diskutovat s účastníky a akcentovat ji při jednotlivých aktivitách). </w:t>
            </w:r>
            <w:r w:rsidR="00317AF6" w:rsidRPr="002F465C">
              <w:rPr>
                <w:rFonts w:ascii="Arial" w:hAnsi="Arial" w:cs="Arial"/>
                <w:iCs/>
              </w:rPr>
              <w:t>Významnější</w:t>
            </w:r>
            <w:r w:rsidR="00CF2096" w:rsidRPr="002F465C">
              <w:rPr>
                <w:rFonts w:ascii="Arial" w:hAnsi="Arial" w:cs="Arial"/>
                <w:iCs/>
              </w:rPr>
              <w:t xml:space="preserve"> zásahy do skladby programu v tomto směru (např. vytvoření nového programového bloku nebo aktivity zaměřující se specificky na problematiku fairplay a pravidel) nemá smysl, protože se tato problematika nemusí objevit u dalších skupin</w:t>
            </w:r>
            <w:r w:rsidR="00B218F9" w:rsidRPr="002F465C">
              <w:rPr>
                <w:rFonts w:ascii="Arial" w:hAnsi="Arial" w:cs="Arial"/>
                <w:iCs/>
              </w:rPr>
              <w:t xml:space="preserve"> účastníků</w:t>
            </w:r>
            <w:r w:rsidR="00CF2096" w:rsidRPr="002F465C">
              <w:rPr>
                <w:rFonts w:ascii="Arial" w:hAnsi="Arial" w:cs="Arial"/>
                <w:iCs/>
              </w:rPr>
              <w:t xml:space="preserve">. </w:t>
            </w:r>
          </w:p>
          <w:p w14:paraId="6B6B6EC2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1384F0D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61F7E6FE" w14:textId="77777777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 program hodnocen ze strany realizátorů programu?</w:t>
            </w:r>
          </w:p>
          <w:p w14:paraId="6E18B615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4238849" w14:textId="3811229B" w:rsidR="00F2235A" w:rsidRPr="002F465C" w:rsidRDefault="00584CDA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 xml:space="preserve">Realizátoři programu v průběhu </w:t>
            </w:r>
            <w:r w:rsidR="001406B2" w:rsidRPr="002F465C">
              <w:rPr>
                <w:rFonts w:ascii="Arial" w:hAnsi="Arial" w:cs="Arial"/>
                <w:iCs/>
              </w:rPr>
              <w:t>prvního ověření poskytovali</w:t>
            </w:r>
            <w:r w:rsidRPr="002F465C">
              <w:rPr>
                <w:rFonts w:ascii="Arial" w:hAnsi="Arial" w:cs="Arial"/>
                <w:iCs/>
              </w:rPr>
              <w:t xml:space="preserve"> podrobnou zpětnou vazbu na jednotlivé programové bloky. Celkově byl program </w:t>
            </w:r>
            <w:r w:rsidR="001406B2" w:rsidRPr="002F465C">
              <w:rPr>
                <w:rFonts w:ascii="Arial" w:hAnsi="Arial" w:cs="Arial"/>
                <w:iCs/>
              </w:rPr>
              <w:t xml:space="preserve">realizátory hodnocen pozitivně – výhrady se týkaly především některých detailnějších nesrovnalostí v dílčích aktivitách. </w:t>
            </w:r>
          </w:p>
          <w:p w14:paraId="6650C865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424AB80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E6599FA" w14:textId="48780397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Navrhují realizátoři úpravy programu, popř. jaké?</w:t>
            </w:r>
          </w:p>
          <w:p w14:paraId="4DD41B0D" w14:textId="77777777" w:rsidR="00F2235A" w:rsidRPr="002F465C" w:rsidRDefault="00F2235A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106C5649" w14:textId="76B0115C" w:rsidR="00F2235A" w:rsidRPr="002F465C" w:rsidRDefault="00CF2096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Realizátoři se podíleli na navrhování úprav, které jsou uvedeny</w:t>
            </w:r>
            <w:r w:rsidR="00B218F9" w:rsidRPr="002F465C">
              <w:rPr>
                <w:rFonts w:ascii="Arial" w:hAnsi="Arial" w:cs="Arial"/>
                <w:iCs/>
              </w:rPr>
              <w:t xml:space="preserve"> v odpovědi na otázku 2b) a 2d). </w:t>
            </w:r>
          </w:p>
          <w:p w14:paraId="773B58E7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D3F0FE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2A9978F" w14:textId="45A3B2E6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Budou tyto návrhy realizátorů zapracovány do další verze programu? Pokud ne, proč?</w:t>
            </w:r>
          </w:p>
          <w:p w14:paraId="73B81C83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ACE94D9" w14:textId="1F767FE1" w:rsidR="001406B2" w:rsidRPr="002F465C" w:rsidRDefault="00B218F9" w:rsidP="00F2235A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Ano, tyto návrhy budou zapracovány – konkrétní změny jsou specifikovány v odpovědi na otázku 2d).</w:t>
            </w:r>
          </w:p>
          <w:p w14:paraId="505705D0" w14:textId="77777777" w:rsidR="001406B2" w:rsidRPr="00351088" w:rsidRDefault="001406B2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CDA234F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412F94C" w14:textId="21297311" w:rsidR="00F2235A" w:rsidRPr="00351088" w:rsidRDefault="00F2235A" w:rsidP="00935BB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Konkrétní výčet úprav, které budou na základě ověření programu zapracovány do další/finální verze programu:</w:t>
            </w:r>
          </w:p>
          <w:p w14:paraId="04BEBB4A" w14:textId="09BE8ACC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DDF60D7" w14:textId="65C45F1D" w:rsidR="002F465C" w:rsidRPr="00351088" w:rsidRDefault="002F465C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Viz 2c).</w:t>
            </w:r>
            <w:bookmarkStart w:id="0" w:name="_GoBack"/>
            <w:bookmarkEnd w:id="0"/>
          </w:p>
          <w:p w14:paraId="49B18921" w14:textId="667C0B2D" w:rsidR="005238E2" w:rsidRPr="00351088" w:rsidRDefault="005238E2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23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24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4"/>
        <w:tblW w:w="9833" w:type="dxa"/>
        <w:tblLook w:val="04A0" w:firstRow="1" w:lastRow="0" w:firstColumn="1" w:lastColumn="0" w:noHBand="0" w:noVBand="1"/>
      </w:tblPr>
      <w:tblGrid>
        <w:gridCol w:w="1705"/>
        <w:gridCol w:w="2936"/>
        <w:gridCol w:w="2596"/>
        <w:gridCol w:w="2596"/>
      </w:tblGrid>
      <w:tr w:rsidR="00B00F07" w:rsidRPr="00351088" w14:paraId="49B18929" w14:textId="43CB220C" w:rsidTr="00B00F07">
        <w:trPr>
          <w:trHeight w:val="283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5" w14:textId="77777777" w:rsidR="00B00F07" w:rsidRPr="00351088" w:rsidRDefault="00B00F07" w:rsidP="009F6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49B18926" w14:textId="21E36F24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Jméno</w:t>
            </w:r>
            <w:r>
              <w:rPr>
                <w:rFonts w:ascii="Arial" w:hAnsi="Arial" w:cs="Arial"/>
                <w:b/>
              </w:rPr>
              <w:t>, příjmení, titul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9B18928" w14:textId="2610D80C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  <w:b/>
              </w:rPr>
              <w:t xml:space="preserve"> a místo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62E60E82" w14:textId="4C2224EB" w:rsidR="00B00F07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B00F07" w:rsidRPr="00351088" w14:paraId="49B1892E" w14:textId="78CBEB52" w:rsidTr="00B00F07">
        <w:trPr>
          <w:trHeight w:val="59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A" w14:textId="579D19F4" w:rsidR="00B00F07" w:rsidRPr="00351088" w:rsidRDefault="00B00F07" w:rsidP="009F64EB">
            <w:p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Zpracoval</w:t>
            </w:r>
            <w:r w:rsidR="0018097F">
              <w:rPr>
                <w:rFonts w:ascii="Arial" w:hAnsi="Arial" w:cs="Arial"/>
                <w:b/>
              </w:rPr>
              <w:t>/a</w:t>
            </w:r>
          </w:p>
        </w:tc>
        <w:tc>
          <w:tcPr>
            <w:tcW w:w="2936" w:type="dxa"/>
            <w:vAlign w:val="center"/>
          </w:tcPr>
          <w:p w14:paraId="49B1892B" w14:textId="4EA30ED3" w:rsidR="00B00F07" w:rsidRPr="00351088" w:rsidRDefault="001406B2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Ondřej Medek, Bc.</w:t>
            </w:r>
          </w:p>
        </w:tc>
        <w:tc>
          <w:tcPr>
            <w:tcW w:w="2596" w:type="dxa"/>
            <w:vAlign w:val="center"/>
          </w:tcPr>
          <w:p w14:paraId="49B1892D" w14:textId="2F903294" w:rsidR="00B00F07" w:rsidRPr="00351088" w:rsidRDefault="001A7FB1" w:rsidP="00B218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 9. 2019, Brno</w:t>
            </w:r>
          </w:p>
        </w:tc>
        <w:tc>
          <w:tcPr>
            <w:tcW w:w="2596" w:type="dxa"/>
          </w:tcPr>
          <w:p w14:paraId="420FACD0" w14:textId="77777777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B1892F" w14:textId="77777777" w:rsidR="00906E08" w:rsidRDefault="00906E08" w:rsidP="001A7FB1">
      <w:pPr>
        <w:pStyle w:val="Default"/>
        <w:rPr>
          <w:b/>
          <w:bCs/>
          <w:sz w:val="23"/>
          <w:szCs w:val="23"/>
        </w:rPr>
      </w:pPr>
    </w:p>
    <w:sectPr w:rsidR="00906E08" w:rsidSect="00305AFB">
      <w:headerReference w:type="default" r:id="rId12"/>
      <w:footerReference w:type="default" r:id="rId13"/>
      <w:pgSz w:w="11906" w:h="17338"/>
      <w:pgMar w:top="1207" w:right="781" w:bottom="645" w:left="11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D783" w14:textId="77777777" w:rsidR="002D4848" w:rsidRDefault="002D4848" w:rsidP="00DC5FD2">
      <w:pPr>
        <w:spacing w:after="0" w:line="240" w:lineRule="auto"/>
      </w:pPr>
      <w:r>
        <w:separator/>
      </w:r>
    </w:p>
  </w:endnote>
  <w:endnote w:type="continuationSeparator" w:id="0">
    <w:p w14:paraId="2AF9A215" w14:textId="77777777" w:rsidR="002D4848" w:rsidRDefault="002D4848" w:rsidP="00D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687447"/>
      <w:docPartObj>
        <w:docPartGallery w:val="Page Numbers (Bottom of Page)"/>
        <w:docPartUnique/>
      </w:docPartObj>
    </w:sdtPr>
    <w:sdtEndPr/>
    <w:sdtContent>
      <w:p w14:paraId="49B18936" w14:textId="77777777" w:rsidR="003A1DF3" w:rsidRDefault="00EE2482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49B1893A" wp14:editId="49B1893B">
              <wp:simplePos x="0" y="0"/>
              <wp:positionH relativeFrom="page">
                <wp:align>center</wp:align>
              </wp:positionH>
              <wp:positionV relativeFrom="paragraph">
                <wp:posOffset>-206375</wp:posOffset>
              </wp:positionV>
              <wp:extent cx="4611600" cy="1029600"/>
              <wp:effectExtent l="0" t="0" r="0" b="0"/>
              <wp:wrapSquare wrapText="bothSides"/>
              <wp:docPr id="35" name="Obrázek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A1DF3">
          <w:fldChar w:fldCharType="begin"/>
        </w:r>
        <w:r w:rsidR="003A1DF3">
          <w:instrText>PAGE   \* MERGEFORMAT</w:instrText>
        </w:r>
        <w:r w:rsidR="003A1DF3">
          <w:fldChar w:fldCharType="separate"/>
        </w:r>
        <w:r w:rsidR="00317AF6">
          <w:rPr>
            <w:noProof/>
          </w:rPr>
          <w:t>8</w:t>
        </w:r>
        <w:r w:rsidR="003A1DF3">
          <w:fldChar w:fldCharType="end"/>
        </w:r>
      </w:p>
    </w:sdtContent>
  </w:sdt>
  <w:p w14:paraId="49B18937" w14:textId="77777777" w:rsidR="003A1DF3" w:rsidRDefault="003A1D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7863" w14:textId="77777777" w:rsidR="002D4848" w:rsidRDefault="002D4848" w:rsidP="00DC5FD2">
      <w:pPr>
        <w:spacing w:after="0" w:line="240" w:lineRule="auto"/>
      </w:pPr>
      <w:r>
        <w:separator/>
      </w:r>
    </w:p>
  </w:footnote>
  <w:footnote w:type="continuationSeparator" w:id="0">
    <w:p w14:paraId="4FBE8E30" w14:textId="77777777" w:rsidR="002D4848" w:rsidRDefault="002D4848" w:rsidP="00DC5FD2">
      <w:pPr>
        <w:spacing w:after="0" w:line="240" w:lineRule="auto"/>
      </w:pPr>
      <w:r>
        <w:continuationSeparator/>
      </w:r>
    </w:p>
  </w:footnote>
  <w:footnote w:id="1">
    <w:p w14:paraId="49B1893D" w14:textId="0E287D66" w:rsidR="000130AB" w:rsidRDefault="000130AB">
      <w:pPr>
        <w:pStyle w:val="Textpoznpodarou"/>
      </w:pPr>
      <w:r>
        <w:rPr>
          <w:rStyle w:val="Znakapoznpodarou"/>
        </w:rPr>
        <w:footnoteRef/>
      </w:r>
      <w:r>
        <w:t xml:space="preserve"> Uveďte stručně charakteristiku a velikost skupiny (např. 25 žáků 7. ročníku ZŠ apod.)</w:t>
      </w:r>
      <w:r w:rsidR="004F6BA3">
        <w:t xml:space="preserve"> a název organizace</w:t>
      </w:r>
      <w:r w:rsidR="00935BBC">
        <w:t>.</w:t>
      </w:r>
    </w:p>
  </w:footnote>
  <w:footnote w:id="2">
    <w:p w14:paraId="5DAD6911" w14:textId="258010DD" w:rsidR="008D2AB8" w:rsidRDefault="008D2AB8">
      <w:pPr>
        <w:pStyle w:val="Textpoznpodarou"/>
      </w:pPr>
      <w:r>
        <w:rPr>
          <w:rStyle w:val="Znakapoznpodarou"/>
        </w:rPr>
        <w:footnoteRef/>
      </w:r>
      <w:r>
        <w:t xml:space="preserve"> Vychází z evaluačních dotazníků žáků, učitelů, realizátorů programů </w:t>
      </w:r>
      <w:r w:rsidR="00025EB1">
        <w:t xml:space="preserve">– pracovníků neformálního vzdělávání </w:t>
      </w:r>
      <w:r>
        <w:t xml:space="preserve">či záznamů z rozhovorů s dětmi, které příjemce uchovává pro kontroly na místě.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935" w14:textId="77777777" w:rsidR="00DC5FD2" w:rsidRDefault="00DC5F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B18938" wp14:editId="49B18939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7199630" cy="503555"/>
          <wp:effectExtent l="0" t="0" r="127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CD2"/>
    <w:multiLevelType w:val="hybridMultilevel"/>
    <w:tmpl w:val="B1745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36A"/>
    <w:multiLevelType w:val="hybridMultilevel"/>
    <w:tmpl w:val="3D983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72B"/>
    <w:multiLevelType w:val="hybridMultilevel"/>
    <w:tmpl w:val="E8046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083"/>
    <w:multiLevelType w:val="hybridMultilevel"/>
    <w:tmpl w:val="C23C0A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D5712"/>
    <w:multiLevelType w:val="hybridMultilevel"/>
    <w:tmpl w:val="21A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4D4"/>
    <w:multiLevelType w:val="hybridMultilevel"/>
    <w:tmpl w:val="FCE8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D82"/>
    <w:multiLevelType w:val="hybridMultilevel"/>
    <w:tmpl w:val="BB5C4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6F97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C683A"/>
    <w:multiLevelType w:val="hybridMultilevel"/>
    <w:tmpl w:val="7DA6DD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F302BE"/>
    <w:multiLevelType w:val="hybridMultilevel"/>
    <w:tmpl w:val="E87A4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43EC1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C20DB"/>
    <w:multiLevelType w:val="hybridMultilevel"/>
    <w:tmpl w:val="560C8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C5E31"/>
    <w:multiLevelType w:val="hybridMultilevel"/>
    <w:tmpl w:val="712C1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8F"/>
    <w:rsid w:val="00000FFC"/>
    <w:rsid w:val="000130AB"/>
    <w:rsid w:val="00025EB1"/>
    <w:rsid w:val="00041207"/>
    <w:rsid w:val="00067094"/>
    <w:rsid w:val="0007775D"/>
    <w:rsid w:val="000A3475"/>
    <w:rsid w:val="000E0BDE"/>
    <w:rsid w:val="000F0AF4"/>
    <w:rsid w:val="00110B82"/>
    <w:rsid w:val="001406B2"/>
    <w:rsid w:val="001623E2"/>
    <w:rsid w:val="00166A16"/>
    <w:rsid w:val="0017074A"/>
    <w:rsid w:val="0017619D"/>
    <w:rsid w:val="0018097F"/>
    <w:rsid w:val="001A5BC6"/>
    <w:rsid w:val="001A7C0C"/>
    <w:rsid w:val="001A7FB1"/>
    <w:rsid w:val="001D0360"/>
    <w:rsid w:val="001E52EA"/>
    <w:rsid w:val="001E5716"/>
    <w:rsid w:val="001E71C0"/>
    <w:rsid w:val="00212E16"/>
    <w:rsid w:val="00221B2E"/>
    <w:rsid w:val="00250066"/>
    <w:rsid w:val="0025676B"/>
    <w:rsid w:val="00260919"/>
    <w:rsid w:val="0026700B"/>
    <w:rsid w:val="002B3313"/>
    <w:rsid w:val="002C7225"/>
    <w:rsid w:val="002D4848"/>
    <w:rsid w:val="002E631B"/>
    <w:rsid w:val="002F465C"/>
    <w:rsid w:val="00303C87"/>
    <w:rsid w:val="00317AF6"/>
    <w:rsid w:val="00351088"/>
    <w:rsid w:val="00375632"/>
    <w:rsid w:val="003A14B0"/>
    <w:rsid w:val="003A1DF3"/>
    <w:rsid w:val="00412E34"/>
    <w:rsid w:val="00450869"/>
    <w:rsid w:val="004541E9"/>
    <w:rsid w:val="00492AE9"/>
    <w:rsid w:val="004A30E0"/>
    <w:rsid w:val="004D0462"/>
    <w:rsid w:val="004F6BA3"/>
    <w:rsid w:val="005238E2"/>
    <w:rsid w:val="0054040E"/>
    <w:rsid w:val="005526A7"/>
    <w:rsid w:val="00584CDA"/>
    <w:rsid w:val="0069778D"/>
    <w:rsid w:val="006D1FFD"/>
    <w:rsid w:val="007C67AE"/>
    <w:rsid w:val="00810B65"/>
    <w:rsid w:val="00822DFA"/>
    <w:rsid w:val="00855648"/>
    <w:rsid w:val="00855B27"/>
    <w:rsid w:val="00856CB5"/>
    <w:rsid w:val="008D2AB8"/>
    <w:rsid w:val="008E4729"/>
    <w:rsid w:val="00906E08"/>
    <w:rsid w:val="00921FBA"/>
    <w:rsid w:val="00935BBC"/>
    <w:rsid w:val="009D7D39"/>
    <w:rsid w:val="009F64EB"/>
    <w:rsid w:val="00A12C06"/>
    <w:rsid w:val="00A13E15"/>
    <w:rsid w:val="00A249DE"/>
    <w:rsid w:val="00A3498F"/>
    <w:rsid w:val="00A44709"/>
    <w:rsid w:val="00A71495"/>
    <w:rsid w:val="00AA456C"/>
    <w:rsid w:val="00AB2A2A"/>
    <w:rsid w:val="00AD5866"/>
    <w:rsid w:val="00AD72F8"/>
    <w:rsid w:val="00B00F07"/>
    <w:rsid w:val="00B218F9"/>
    <w:rsid w:val="00B52A2E"/>
    <w:rsid w:val="00B6262B"/>
    <w:rsid w:val="00BB6776"/>
    <w:rsid w:val="00BC3CDB"/>
    <w:rsid w:val="00BE3C53"/>
    <w:rsid w:val="00BE6EE2"/>
    <w:rsid w:val="00C15369"/>
    <w:rsid w:val="00C23CF6"/>
    <w:rsid w:val="00C6485C"/>
    <w:rsid w:val="00C921F2"/>
    <w:rsid w:val="00CB753F"/>
    <w:rsid w:val="00CC145B"/>
    <w:rsid w:val="00CD4DEC"/>
    <w:rsid w:val="00CF16CB"/>
    <w:rsid w:val="00CF2096"/>
    <w:rsid w:val="00D13BE6"/>
    <w:rsid w:val="00DC2B94"/>
    <w:rsid w:val="00DC5FD2"/>
    <w:rsid w:val="00DD555B"/>
    <w:rsid w:val="00DE050C"/>
    <w:rsid w:val="00DE6505"/>
    <w:rsid w:val="00E341F1"/>
    <w:rsid w:val="00E348A5"/>
    <w:rsid w:val="00EB3084"/>
    <w:rsid w:val="00EE2482"/>
    <w:rsid w:val="00F12605"/>
    <w:rsid w:val="00F2235A"/>
    <w:rsid w:val="00F56D36"/>
    <w:rsid w:val="00F70A2A"/>
    <w:rsid w:val="00F81497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88D8"/>
  <w15:chartTrackingRefBased/>
  <w15:docId w15:val="{69C7EE71-761B-43B1-8B21-76870F4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DC5FD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4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FD2"/>
  </w:style>
  <w:style w:type="paragraph" w:styleId="Zpat">
    <w:name w:val="footer"/>
    <w:basedOn w:val="Normln"/>
    <w:link w:val="Zpat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FD2"/>
  </w:style>
  <w:style w:type="paragraph" w:styleId="Zkladntext2">
    <w:name w:val="Body Text 2"/>
    <w:basedOn w:val="Normln"/>
    <w:link w:val="Zkladntext2Char"/>
    <w:rsid w:val="00DC5FD2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C5FD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C5FD2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C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8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38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15OPMSMT0001-28-67668</_dlc_DocId>
    <_dlc_DocIdUrl xmlns="0104a4cd-1400-468e-be1b-c7aad71d7d5a">
      <Url>https://op.msmt.cz/_layouts/15/DocIdRedir.aspx?ID=15OPMSMT0001-28-67668</Url>
      <Description>15OPMSMT0001-28-67668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CD53-1179-43BE-8EFB-6B23A49B09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48AFD1-6FA3-4320-B75F-6068D44DF85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FB3310A7-8476-4E1B-88E6-5D22364DC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2D7B7-42B8-472E-9F07-AAE236A2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FC0531-37B5-4AA4-99B3-4BCF41E7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2600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Barbora</dc:creator>
  <cp:keywords/>
  <dc:description/>
  <cp:lastModifiedBy>Dražan Sven</cp:lastModifiedBy>
  <cp:revision>7</cp:revision>
  <dcterms:created xsi:type="dcterms:W3CDTF">2019-10-15T07:59:00Z</dcterms:created>
  <dcterms:modified xsi:type="dcterms:W3CDTF">2019-10-25T12:22:00Z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1242db90-932b-4855-9bb5-ea39db5f1556</vt:lpwstr>
  </property>
</Properties>
</file>