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650B" w:rsidRDefault="0066650B">
      <w:pPr>
        <w:jc w:val="center"/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66650B">
      <w:pPr>
        <w:jc w:val="center"/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1.</w:t>
      </w: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Všichni se nacházíme ve stejném časovém pásmu a minuta má šedesát vteřin pro každého.</w:t>
      </w:r>
      <w:r>
        <w:br w:type="page"/>
      </w:r>
    </w:p>
    <w:p w:rsidR="0066650B" w:rsidRDefault="0066650B">
      <w:pPr>
        <w:jc w:val="center"/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66650B">
      <w:pPr>
        <w:jc w:val="center"/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2.</w:t>
      </w: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Nepohybujeme se ve vesmírném prostoru, kde nám hrozí nějaké nebezpečí. Vždy někdo zná naši lokaci.</w:t>
      </w: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br w:type="page"/>
      </w:r>
    </w:p>
    <w:p w:rsidR="0066650B" w:rsidRDefault="0066650B">
      <w:pPr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66650B">
      <w:pPr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3.</w:t>
      </w: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Pr</w:t>
      </w:r>
      <w:r w:rsidR="00AC2A4D">
        <w:rPr>
          <w:rFonts w:ascii="Syncopate" w:eastAsia="Syncopate" w:hAnsi="Syncopate" w:cs="Syncopate"/>
          <w:b/>
          <w:sz w:val="60"/>
          <w:szCs w:val="60"/>
        </w:rPr>
        <w:t xml:space="preserve">ojevujeme se jako homo sapiens </w:t>
      </w:r>
      <w:r>
        <w:rPr>
          <w:rFonts w:ascii="Syncopate" w:eastAsia="Syncopate" w:hAnsi="Syncopate" w:cs="Syncopate"/>
          <w:b/>
          <w:sz w:val="60"/>
          <w:szCs w:val="60"/>
        </w:rPr>
        <w:t>s mohutnou aortální pumpou - snažíme se nezraňovat aortální pumpu svou ani ostatních homo sapiens.</w:t>
      </w:r>
      <w:r>
        <w:br w:type="page"/>
      </w:r>
    </w:p>
    <w:p w:rsidR="0066650B" w:rsidRDefault="0066650B">
      <w:pPr>
        <w:ind w:left="2160"/>
        <w:jc w:val="center"/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66650B">
      <w:pPr>
        <w:ind w:left="2160"/>
        <w:jc w:val="center"/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4.</w:t>
      </w: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Dbáme příkazů homo sapiens, kteří za naši bezpečnost nesou odpovědnost.</w:t>
      </w:r>
      <w:r>
        <w:br w:type="page"/>
      </w:r>
    </w:p>
    <w:p w:rsidR="0066650B" w:rsidRDefault="0066650B">
      <w:pPr>
        <w:jc w:val="center"/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66650B">
      <w:pPr>
        <w:jc w:val="center"/>
        <w:rPr>
          <w:rFonts w:ascii="Syncopate" w:eastAsia="Syncopate" w:hAnsi="Syncopate" w:cs="Syncopate"/>
          <w:b/>
          <w:sz w:val="60"/>
          <w:szCs w:val="60"/>
        </w:rPr>
      </w:pP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5.</w:t>
      </w:r>
    </w:p>
    <w:p w:rsidR="0066650B" w:rsidRDefault="008A2453">
      <w:pPr>
        <w:jc w:val="center"/>
        <w:rPr>
          <w:rFonts w:ascii="Syncopate" w:eastAsia="Syncopate" w:hAnsi="Syncopate" w:cs="Syncopate"/>
          <w:b/>
          <w:sz w:val="60"/>
          <w:szCs w:val="60"/>
        </w:rPr>
      </w:pPr>
      <w:r>
        <w:rPr>
          <w:rFonts w:ascii="Syncopate" w:eastAsia="Syncopate" w:hAnsi="Syncopate" w:cs="Syncopate"/>
          <w:b/>
          <w:sz w:val="60"/>
          <w:szCs w:val="60"/>
        </w:rPr>
        <w:t>Po předem domluveném signálu všichni homo sapiens mlčí, aby jim mohly být sděleny informace.</w:t>
      </w:r>
    </w:p>
    <w:sectPr w:rsidR="00666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873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5C" w:rsidRDefault="0030445C">
      <w:pPr>
        <w:spacing w:line="240" w:lineRule="auto"/>
      </w:pPr>
      <w:r>
        <w:separator/>
      </w:r>
    </w:p>
  </w:endnote>
  <w:endnote w:type="continuationSeparator" w:id="0">
    <w:p w:rsidR="0030445C" w:rsidRDefault="00304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ncopat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43" w:rsidRDefault="00B832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0B" w:rsidRDefault="0066650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43" w:rsidRDefault="00B832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5C" w:rsidRDefault="0030445C">
      <w:pPr>
        <w:spacing w:line="240" w:lineRule="auto"/>
      </w:pPr>
      <w:r>
        <w:separator/>
      </w:r>
    </w:p>
  </w:footnote>
  <w:footnote w:type="continuationSeparator" w:id="0">
    <w:p w:rsidR="0030445C" w:rsidRDefault="00304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43" w:rsidRDefault="00B832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0B" w:rsidRDefault="008A2453">
    <w:pPr>
      <w:jc w:val="center"/>
    </w:pPr>
    <w:bookmarkStart w:id="0" w:name="_GoBack"/>
    <w:r>
      <w:rPr>
        <w:noProof/>
      </w:rPr>
      <w:drawing>
        <wp:inline distT="114300" distB="114300" distL="114300" distR="114300">
          <wp:extent cx="5148263" cy="113098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8263" cy="11309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43" w:rsidRDefault="00B832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0B"/>
    <w:rsid w:val="00054E0D"/>
    <w:rsid w:val="0030445C"/>
    <w:rsid w:val="00531466"/>
    <w:rsid w:val="0066650B"/>
    <w:rsid w:val="008A2453"/>
    <w:rsid w:val="00AC2A4D"/>
    <w:rsid w:val="00B8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997C-3233-4D6D-A62D-4704D4CD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B832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243"/>
  </w:style>
  <w:style w:type="paragraph" w:styleId="Zpat">
    <w:name w:val="footer"/>
    <w:basedOn w:val="Normln"/>
    <w:link w:val="ZpatChar"/>
    <w:uiPriority w:val="99"/>
    <w:unhideWhenUsed/>
    <w:rsid w:val="00B832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4</cp:revision>
  <cp:lastPrinted>2020-10-13T14:06:00Z</cp:lastPrinted>
  <dcterms:created xsi:type="dcterms:W3CDTF">2020-10-05T07:16:00Z</dcterms:created>
  <dcterms:modified xsi:type="dcterms:W3CDTF">2020-10-14T06:34:00Z</dcterms:modified>
</cp:coreProperties>
</file>